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EC" w:rsidRDefault="003E45EC">
      <w:pPr>
        <w:spacing w:line="102" w:lineRule="exact"/>
        <w:rPr>
          <w:sz w:val="8"/>
          <w:szCs w:val="8"/>
        </w:rPr>
      </w:pPr>
    </w:p>
    <w:p w:rsidR="003E45EC" w:rsidRDefault="003E45EC">
      <w:pPr>
        <w:rPr>
          <w:sz w:val="2"/>
          <w:szCs w:val="2"/>
        </w:rPr>
        <w:sectPr w:rsidR="003E45EC">
          <w:pgSz w:w="11900" w:h="16840"/>
          <w:pgMar w:top="1174" w:right="0" w:bottom="1160" w:left="0" w:header="0" w:footer="3" w:gutter="0"/>
          <w:cols w:space="720"/>
          <w:noEndnote/>
          <w:docGrid w:linePitch="360"/>
        </w:sectPr>
      </w:pPr>
    </w:p>
    <w:p w:rsidR="003E45EC" w:rsidRPr="008471DE" w:rsidRDefault="008471DE" w:rsidP="008471D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М</w:t>
      </w:r>
      <w:r w:rsidR="001E3381" w:rsidRPr="008471DE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униципальное казенное </w:t>
      </w:r>
      <w:r w:rsidR="00E50B09" w:rsidRPr="008471DE">
        <w:rPr>
          <w:rFonts w:ascii="Times New Roman" w:hAnsi="Times New Roman" w:cs="Times New Roman"/>
          <w:color w:val="auto"/>
          <w:sz w:val="28"/>
          <w:szCs w:val="28"/>
        </w:rPr>
        <w:t>общеобразовательное учреждение средняя</w:t>
      </w:r>
      <w:r w:rsidR="00E50B09" w:rsidRPr="008471DE">
        <w:rPr>
          <w:rFonts w:ascii="Times New Roman" w:hAnsi="Times New Roman" w:cs="Times New Roman"/>
          <w:color w:val="auto"/>
          <w:sz w:val="28"/>
          <w:szCs w:val="28"/>
        </w:rPr>
        <w:br/>
        <w:t>общеобразовательная школа № 1</w:t>
      </w:r>
      <w:r w:rsidR="001E3381" w:rsidRPr="008471DE">
        <w:rPr>
          <w:rFonts w:ascii="Times New Roman" w:hAnsi="Times New Roman" w:cs="Times New Roman"/>
          <w:color w:val="auto"/>
          <w:sz w:val="28"/>
          <w:szCs w:val="28"/>
        </w:rPr>
        <w:t xml:space="preserve">6 аул Малый Барханчак </w:t>
      </w:r>
      <w:r w:rsidR="00E50B09" w:rsidRPr="008471DE">
        <w:rPr>
          <w:rFonts w:ascii="Times New Roman" w:hAnsi="Times New Roman" w:cs="Times New Roman"/>
          <w:color w:val="auto"/>
          <w:sz w:val="28"/>
          <w:szCs w:val="28"/>
        </w:rPr>
        <w:t>Ипатовского района</w:t>
      </w:r>
    </w:p>
    <w:p w:rsidR="003E45EC" w:rsidRPr="008471DE" w:rsidRDefault="00E50B09" w:rsidP="008471D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471DE">
        <w:rPr>
          <w:rFonts w:ascii="Times New Roman" w:hAnsi="Times New Roman" w:cs="Times New Roman"/>
          <w:color w:val="auto"/>
          <w:sz w:val="28"/>
          <w:szCs w:val="28"/>
        </w:rPr>
        <w:t>Ставропольского края</w:t>
      </w:r>
    </w:p>
    <w:p w:rsidR="008471DE" w:rsidRPr="008471DE" w:rsidRDefault="008471DE" w:rsidP="008471D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471DE" w:rsidRPr="008471DE" w:rsidRDefault="008471DE" w:rsidP="008471DE">
      <w:pPr>
        <w:jc w:val="center"/>
        <w:rPr>
          <w:color w:val="auto"/>
        </w:rPr>
      </w:pPr>
    </w:p>
    <w:p w:rsidR="003E45EC" w:rsidRPr="008471DE" w:rsidRDefault="00B8127B">
      <w:pPr>
        <w:pStyle w:val="20"/>
        <w:shd w:val="clear" w:color="auto" w:fill="auto"/>
        <w:spacing w:after="284" w:line="326" w:lineRule="exact"/>
        <w:ind w:left="180" w:right="1140"/>
        <w:jc w:val="left"/>
        <w:rPr>
          <w:color w:val="auto"/>
        </w:rPr>
      </w:pPr>
      <w:r w:rsidRPr="008471DE">
        <w:rPr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1.6pt;margin-top:2.7pt;width:138.7pt;height:67.45pt;z-index:-251658752;mso-wrap-distance-left:97.45pt;mso-wrap-distance-top:31.95pt;mso-wrap-distance-right:5pt;mso-wrap-distance-bottom:47.7pt;mso-position-horizontal-relative:margin" filled="f" stroked="f">
            <v:textbox style="mso-fit-shape-to-text:t" inset="0,0,0,0">
              <w:txbxContent>
                <w:p w:rsidR="003E45EC" w:rsidRPr="008471DE" w:rsidRDefault="008471DE">
                  <w:pPr>
                    <w:pStyle w:val="20"/>
                    <w:shd w:val="clear" w:color="auto" w:fill="auto"/>
                    <w:spacing w:line="317" w:lineRule="exact"/>
                    <w:rPr>
                      <w:rStyle w:val="2Exact0"/>
                      <w:color w:val="auto"/>
                    </w:rPr>
                  </w:pPr>
                  <w:r w:rsidRPr="008471DE">
                    <w:rPr>
                      <w:rStyle w:val="2Exact0"/>
                      <w:color w:val="auto"/>
                    </w:rPr>
                    <w:t>Утверждено приказо</w:t>
                  </w:r>
                  <w:r w:rsidR="001E3381" w:rsidRPr="008471DE">
                    <w:rPr>
                      <w:rStyle w:val="2Exact0"/>
                      <w:color w:val="auto"/>
                    </w:rPr>
                    <w:t>м</w:t>
                  </w:r>
                  <w:r w:rsidR="001E3381" w:rsidRPr="008471DE">
                    <w:rPr>
                      <w:rStyle w:val="2Exact0"/>
                      <w:color w:val="auto"/>
                    </w:rPr>
                    <w:br/>
                    <w:t>по МК</w:t>
                  </w:r>
                  <w:r w:rsidR="00E50B09" w:rsidRPr="008471DE">
                    <w:rPr>
                      <w:rStyle w:val="2Exact0"/>
                      <w:color w:val="auto"/>
                    </w:rPr>
                    <w:t>ОУ СОШ № 1</w:t>
                  </w:r>
                  <w:r w:rsidR="001E3381" w:rsidRPr="008471DE">
                    <w:rPr>
                      <w:rStyle w:val="2Exact0"/>
                      <w:color w:val="auto"/>
                    </w:rPr>
                    <w:t>6</w:t>
                  </w:r>
                  <w:r w:rsidR="00E50B09" w:rsidRPr="008471DE">
                    <w:rPr>
                      <w:rStyle w:val="2Exact0"/>
                      <w:color w:val="auto"/>
                    </w:rPr>
                    <w:t xml:space="preserve"> </w:t>
                  </w:r>
                </w:p>
                <w:p w:rsidR="001E3381" w:rsidRPr="008471DE" w:rsidRDefault="00EC238C">
                  <w:pPr>
                    <w:pStyle w:val="20"/>
                    <w:shd w:val="clear" w:color="auto" w:fill="auto"/>
                    <w:spacing w:line="317" w:lineRule="exact"/>
                    <w:rPr>
                      <w:color w:val="auto"/>
                    </w:rPr>
                  </w:pPr>
                  <w:r w:rsidRPr="008471DE">
                    <w:rPr>
                      <w:rStyle w:val="2Exact0"/>
                      <w:color w:val="auto"/>
                    </w:rPr>
                    <w:t>а</w:t>
                  </w:r>
                  <w:r w:rsidR="001E3381" w:rsidRPr="008471DE">
                    <w:rPr>
                      <w:rStyle w:val="2Exact0"/>
                      <w:color w:val="auto"/>
                    </w:rPr>
                    <w:t>ул Малый Барханчак</w:t>
                  </w:r>
                </w:p>
                <w:p w:rsidR="003E45EC" w:rsidRPr="008471DE" w:rsidRDefault="001E3381">
                  <w:pPr>
                    <w:pStyle w:val="20"/>
                    <w:shd w:val="clear" w:color="auto" w:fill="auto"/>
                    <w:spacing w:line="317" w:lineRule="exact"/>
                    <w:ind w:left="160"/>
                    <w:jc w:val="left"/>
                    <w:rPr>
                      <w:color w:val="auto"/>
                    </w:rPr>
                  </w:pPr>
                  <w:r w:rsidRPr="008471DE">
                    <w:rPr>
                      <w:rStyle w:val="2Exact0"/>
                      <w:color w:val="auto"/>
                    </w:rPr>
                    <w:t>от 27.03.2020 № 128</w:t>
                  </w:r>
                </w:p>
              </w:txbxContent>
            </v:textbox>
            <w10:wrap type="square" side="left" anchorx="margin"/>
          </v:shape>
        </w:pict>
      </w:r>
      <w:r w:rsidR="00E50B09" w:rsidRPr="008471DE">
        <w:rPr>
          <w:rStyle w:val="21"/>
          <w:color w:val="auto"/>
        </w:rPr>
        <w:t>СОГЛАСОВАНО педагогическим советом</w:t>
      </w:r>
    </w:p>
    <w:p w:rsidR="003E45EC" w:rsidRPr="008471DE" w:rsidRDefault="00E50B09">
      <w:pPr>
        <w:pStyle w:val="20"/>
        <w:shd w:val="clear" w:color="auto" w:fill="auto"/>
        <w:spacing w:after="540"/>
        <w:ind w:left="180"/>
        <w:jc w:val="left"/>
        <w:rPr>
          <w:color w:val="auto"/>
        </w:rPr>
      </w:pPr>
      <w:r w:rsidRPr="008471DE">
        <w:rPr>
          <w:rStyle w:val="21"/>
          <w:color w:val="auto"/>
        </w:rPr>
        <w:t>М</w:t>
      </w:r>
      <w:r w:rsidR="001E3381" w:rsidRPr="008471DE">
        <w:rPr>
          <w:rStyle w:val="21"/>
          <w:color w:val="auto"/>
        </w:rPr>
        <w:t xml:space="preserve">КОУ СОШ № 16 аул Малый Барханчак </w:t>
      </w:r>
      <w:r w:rsidRPr="008471DE">
        <w:rPr>
          <w:rStyle w:val="21"/>
          <w:color w:val="auto"/>
        </w:rPr>
        <w:t>(</w:t>
      </w:r>
      <w:r w:rsidR="00B45EDD" w:rsidRPr="008471DE">
        <w:rPr>
          <w:rStyle w:val="21"/>
          <w:color w:val="auto"/>
        </w:rPr>
        <w:t>протокол от 27марта 2020 г. № 5</w:t>
      </w:r>
      <w:r w:rsidRPr="008471DE">
        <w:rPr>
          <w:rStyle w:val="21"/>
          <w:color w:val="auto"/>
        </w:rPr>
        <w:t>)</w:t>
      </w:r>
    </w:p>
    <w:p w:rsidR="003E45EC" w:rsidRPr="008471DE" w:rsidRDefault="00E50B09" w:rsidP="00EC238C">
      <w:pPr>
        <w:pStyle w:val="30"/>
        <w:shd w:val="clear" w:color="auto" w:fill="auto"/>
        <w:spacing w:before="0"/>
        <w:jc w:val="center"/>
        <w:rPr>
          <w:color w:val="auto"/>
        </w:rPr>
      </w:pPr>
      <w:r w:rsidRPr="008471DE">
        <w:rPr>
          <w:rStyle w:val="31"/>
          <w:b/>
          <w:bCs/>
          <w:color w:val="auto"/>
        </w:rPr>
        <w:t>Положение</w:t>
      </w:r>
    </w:p>
    <w:p w:rsidR="003E45EC" w:rsidRPr="008471DE" w:rsidRDefault="00E50B09">
      <w:pPr>
        <w:pStyle w:val="30"/>
        <w:shd w:val="clear" w:color="auto" w:fill="auto"/>
        <w:spacing w:before="0" w:after="549"/>
        <w:ind w:right="200"/>
        <w:jc w:val="center"/>
        <w:rPr>
          <w:color w:val="auto"/>
        </w:rPr>
      </w:pPr>
      <w:r w:rsidRPr="008471DE">
        <w:rPr>
          <w:rStyle w:val="31"/>
          <w:b/>
          <w:bCs/>
          <w:color w:val="auto"/>
        </w:rPr>
        <w:t>об электронном обучении и использовании дистанционных</w:t>
      </w:r>
      <w:r w:rsidRPr="008471DE">
        <w:rPr>
          <w:rStyle w:val="31"/>
          <w:b/>
          <w:bCs/>
          <w:color w:val="auto"/>
        </w:rPr>
        <w:br/>
        <w:t>образовательных технологи</w:t>
      </w:r>
      <w:r w:rsidR="00EC238C" w:rsidRPr="008471DE">
        <w:rPr>
          <w:rStyle w:val="31"/>
          <w:b/>
          <w:bCs/>
          <w:color w:val="auto"/>
        </w:rPr>
        <w:t>й при реализации образовательных</w:t>
      </w:r>
      <w:r w:rsidRPr="008471DE">
        <w:rPr>
          <w:rStyle w:val="31"/>
          <w:b/>
          <w:bCs/>
          <w:color w:val="auto"/>
        </w:rPr>
        <w:br/>
        <w:t>программ начального общего, основного общего, среднего общего</w:t>
      </w:r>
      <w:r w:rsidRPr="008471DE">
        <w:rPr>
          <w:rStyle w:val="31"/>
          <w:b/>
          <w:bCs/>
          <w:color w:val="auto"/>
        </w:rPr>
        <w:br/>
        <w:t>образ</w:t>
      </w:r>
      <w:r w:rsidR="00EC238C" w:rsidRPr="008471DE">
        <w:rPr>
          <w:rStyle w:val="31"/>
          <w:b/>
          <w:bCs/>
          <w:color w:val="auto"/>
        </w:rPr>
        <w:t>ования в муниципальном казенном</w:t>
      </w:r>
      <w:r w:rsidRPr="008471DE">
        <w:rPr>
          <w:rStyle w:val="31"/>
          <w:b/>
          <w:bCs/>
          <w:color w:val="auto"/>
        </w:rPr>
        <w:t xml:space="preserve"> общеобразовательном</w:t>
      </w:r>
      <w:r w:rsidRPr="008471DE">
        <w:rPr>
          <w:rStyle w:val="31"/>
          <w:b/>
          <w:bCs/>
          <w:color w:val="auto"/>
        </w:rPr>
        <w:br/>
        <w:t>учреждении средней общеобразовательной школе № 1</w:t>
      </w:r>
      <w:r w:rsidR="00EC238C" w:rsidRPr="008471DE">
        <w:rPr>
          <w:rStyle w:val="31"/>
          <w:b/>
          <w:bCs/>
          <w:color w:val="auto"/>
        </w:rPr>
        <w:t>6 аул Малый Барханчак</w:t>
      </w:r>
      <w:r w:rsidRPr="008471DE">
        <w:rPr>
          <w:rStyle w:val="31"/>
          <w:b/>
          <w:bCs/>
          <w:color w:val="auto"/>
        </w:rPr>
        <w:br/>
        <w:t>Ипатовского</w:t>
      </w:r>
      <w:r w:rsidR="00EC238C" w:rsidRPr="008471DE">
        <w:rPr>
          <w:rStyle w:val="31"/>
          <w:b/>
          <w:bCs/>
          <w:color w:val="auto"/>
        </w:rPr>
        <w:t xml:space="preserve"> района Ставропольского края</w:t>
      </w:r>
      <w:r w:rsidR="00EC238C" w:rsidRPr="008471DE">
        <w:rPr>
          <w:rStyle w:val="31"/>
          <w:b/>
          <w:bCs/>
          <w:color w:val="auto"/>
        </w:rPr>
        <w:br/>
        <w:t>(МКОУ СОШ № 16 аул Малый Барханчак</w:t>
      </w:r>
      <w:r w:rsidRPr="008471DE">
        <w:rPr>
          <w:rStyle w:val="31"/>
          <w:b/>
          <w:bCs/>
          <w:color w:val="auto"/>
        </w:rPr>
        <w:t>)</w:t>
      </w:r>
    </w:p>
    <w:p w:rsidR="003E45EC" w:rsidRPr="008471DE" w:rsidRDefault="00E50B09">
      <w:pPr>
        <w:pStyle w:val="40"/>
        <w:numPr>
          <w:ilvl w:val="0"/>
          <w:numId w:val="1"/>
        </w:numPr>
        <w:shd w:val="clear" w:color="auto" w:fill="auto"/>
        <w:tabs>
          <w:tab w:val="left" w:pos="548"/>
        </w:tabs>
        <w:spacing w:before="0" w:after="91"/>
        <w:ind w:left="180"/>
        <w:rPr>
          <w:color w:val="auto"/>
        </w:rPr>
      </w:pPr>
      <w:r w:rsidRPr="008471DE">
        <w:rPr>
          <w:rStyle w:val="41"/>
          <w:b/>
          <w:bCs/>
          <w:iCs/>
          <w:color w:val="auto"/>
        </w:rPr>
        <w:t>Общие положения</w:t>
      </w:r>
    </w:p>
    <w:p w:rsidR="003E45EC" w:rsidRPr="008471DE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369"/>
        </w:tabs>
        <w:ind w:left="180" w:firstLine="560"/>
        <w:jc w:val="both"/>
        <w:rPr>
          <w:rStyle w:val="21"/>
          <w:color w:val="auto"/>
        </w:rPr>
      </w:pPr>
      <w:r w:rsidRPr="008471DE">
        <w:rPr>
          <w:rStyle w:val="21"/>
          <w:color w:val="auto"/>
        </w:rPr>
        <w:t xml:space="preserve">Настоящее Положение об электронном обучении и </w:t>
      </w:r>
      <w:r w:rsidR="00EC238C" w:rsidRPr="008471DE">
        <w:rPr>
          <w:rStyle w:val="21"/>
          <w:color w:val="auto"/>
        </w:rPr>
        <w:t>использов</w:t>
      </w:r>
      <w:r w:rsidRPr="008471DE">
        <w:rPr>
          <w:rStyle w:val="21"/>
          <w:color w:val="auto"/>
        </w:rPr>
        <w:t>ании дистанционных образовательных технологий при реализации образовательных пр</w:t>
      </w:r>
      <w:r w:rsidR="003933D9" w:rsidRPr="008471DE">
        <w:rPr>
          <w:rStyle w:val="21"/>
          <w:color w:val="auto"/>
        </w:rPr>
        <w:t>ограмм муниципального казенного</w:t>
      </w:r>
      <w:r w:rsidRPr="008471DE">
        <w:rPr>
          <w:rStyle w:val="21"/>
          <w:color w:val="auto"/>
        </w:rPr>
        <w:t xml:space="preserve"> общеобразовательного учреждения средней общеобразовательной школы № 1</w:t>
      </w:r>
      <w:r w:rsidR="00EC238C" w:rsidRPr="008471DE">
        <w:rPr>
          <w:rStyle w:val="21"/>
          <w:color w:val="auto"/>
        </w:rPr>
        <w:t>6 аул Малый Барханчак</w:t>
      </w:r>
      <w:r w:rsidRPr="008471DE">
        <w:rPr>
          <w:rStyle w:val="21"/>
          <w:color w:val="auto"/>
        </w:rPr>
        <w:t xml:space="preserve"> Ипатовского района Ставропольского края разработано:</w:t>
      </w:r>
    </w:p>
    <w:p w:rsidR="003933D9" w:rsidRPr="008471DE" w:rsidRDefault="003933D9" w:rsidP="003933D9">
      <w:pPr>
        <w:pStyle w:val="20"/>
        <w:numPr>
          <w:ilvl w:val="0"/>
          <w:numId w:val="9"/>
        </w:numPr>
        <w:shd w:val="clear" w:color="auto" w:fill="auto"/>
        <w:tabs>
          <w:tab w:val="left" w:pos="822"/>
        </w:tabs>
        <w:spacing w:line="274" w:lineRule="exact"/>
        <w:ind w:firstLine="620"/>
        <w:jc w:val="both"/>
        <w:rPr>
          <w:color w:val="auto"/>
        </w:rPr>
      </w:pPr>
      <w:r w:rsidRPr="008471DE">
        <w:rPr>
          <w:color w:val="auto"/>
        </w:rPr>
        <w:t>в соответствии с Федеральным законом от 29.12.2012 № 273-ФЗ «Об образовании в Российской Федерации» (далее - Федеральный закон № 273-ФЗ);</w:t>
      </w:r>
    </w:p>
    <w:p w:rsidR="003933D9" w:rsidRPr="008471DE" w:rsidRDefault="003933D9" w:rsidP="003933D9">
      <w:pPr>
        <w:pStyle w:val="20"/>
        <w:numPr>
          <w:ilvl w:val="0"/>
          <w:numId w:val="9"/>
        </w:numPr>
        <w:shd w:val="clear" w:color="auto" w:fill="auto"/>
        <w:tabs>
          <w:tab w:val="left" w:pos="900"/>
        </w:tabs>
        <w:spacing w:line="274" w:lineRule="exact"/>
        <w:ind w:firstLine="620"/>
        <w:jc w:val="both"/>
        <w:rPr>
          <w:color w:val="auto"/>
        </w:rPr>
      </w:pPr>
      <w:r w:rsidRPr="008471DE">
        <w:rPr>
          <w:color w:val="auto"/>
        </w:rPr>
        <w:t>Федеральным законом от 27.07.2006 № 152-ФЗ «О персональных данных»;</w:t>
      </w:r>
    </w:p>
    <w:p w:rsidR="003933D9" w:rsidRPr="008471DE" w:rsidRDefault="003933D9" w:rsidP="003933D9">
      <w:pPr>
        <w:pStyle w:val="20"/>
        <w:numPr>
          <w:ilvl w:val="0"/>
          <w:numId w:val="9"/>
        </w:numPr>
        <w:shd w:val="clear" w:color="auto" w:fill="auto"/>
        <w:tabs>
          <w:tab w:val="left" w:pos="887"/>
        </w:tabs>
        <w:spacing w:line="274" w:lineRule="exact"/>
        <w:ind w:firstLine="620"/>
        <w:jc w:val="both"/>
        <w:rPr>
          <w:color w:val="auto"/>
        </w:rPr>
      </w:pPr>
      <w:r w:rsidRPr="008471DE">
        <w:rPr>
          <w:color w:val="auto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933D9" w:rsidRPr="008471DE" w:rsidRDefault="003933D9" w:rsidP="003933D9">
      <w:pPr>
        <w:pStyle w:val="a3"/>
        <w:jc w:val="both"/>
        <w:rPr>
          <w:rFonts w:ascii="Times New Roman" w:hAnsi="Times New Roman"/>
          <w:kern w:val="2"/>
          <w:sz w:val="28"/>
          <w:szCs w:val="28"/>
        </w:rPr>
      </w:pPr>
      <w:r w:rsidRPr="008471DE">
        <w:rPr>
          <w:rFonts w:ascii="Times New Roman" w:hAnsi="Times New Roman"/>
          <w:kern w:val="2"/>
          <w:sz w:val="28"/>
          <w:szCs w:val="28"/>
        </w:rPr>
        <w:t>- федеральным компонентом государственного стандарта общего образования; утвержденным приказом Министерства образования Российской Федерации от 05 марта 2004 года № 1089 "Об утверждении федерального компонента государственных стандартов начального общего, основного общего и среднего (полного) общего образования" (в редакции приказов Министерства образования и науки Российской Федерации от 03 июня 2008 года, №</w:t>
      </w:r>
      <w:hyperlink r:id="rId8" w:history="1">
        <w:r w:rsidRPr="008471DE">
          <w:rPr>
            <w:rFonts w:ascii="Times New Roman" w:hAnsi="Times New Roman"/>
            <w:kern w:val="2"/>
            <w:sz w:val="28"/>
            <w:szCs w:val="28"/>
          </w:rPr>
          <w:t xml:space="preserve"> 164</w:t>
        </w:r>
      </w:hyperlink>
      <w:r w:rsidRPr="008471DE">
        <w:rPr>
          <w:rFonts w:ascii="Times New Roman" w:hAnsi="Times New Roman"/>
          <w:kern w:val="2"/>
          <w:sz w:val="28"/>
          <w:szCs w:val="28"/>
        </w:rPr>
        <w:t xml:space="preserve">, от 31 августа 2009 года, № 320, от 19 октября  2009 года, № 427, с изменениями, внесенными приказами Министерства образования и науки Российской </w:t>
      </w:r>
      <w:r w:rsidRPr="008471DE">
        <w:rPr>
          <w:rFonts w:ascii="Times New Roman" w:hAnsi="Times New Roman"/>
          <w:kern w:val="2"/>
          <w:sz w:val="28"/>
          <w:szCs w:val="28"/>
        </w:rPr>
        <w:lastRenderedPageBreak/>
        <w:t>Федерации от 10 ноября 2011 года № 2643, от 24 января 2012 года № 39, от 31 января 2012 года № 69 (для 5 – 11 классов);</w:t>
      </w:r>
    </w:p>
    <w:p w:rsidR="003933D9" w:rsidRPr="008471DE" w:rsidRDefault="003933D9" w:rsidP="003933D9">
      <w:pPr>
        <w:pStyle w:val="a3"/>
        <w:jc w:val="both"/>
        <w:rPr>
          <w:rFonts w:ascii="Times New Roman" w:hAnsi="Times New Roman"/>
          <w:kern w:val="2"/>
          <w:sz w:val="28"/>
          <w:szCs w:val="28"/>
        </w:rPr>
      </w:pPr>
      <w:r w:rsidRPr="008471DE">
        <w:rPr>
          <w:rFonts w:ascii="Times New Roman" w:hAnsi="Times New Roman"/>
          <w:kern w:val="2"/>
          <w:sz w:val="28"/>
          <w:szCs w:val="28"/>
        </w:rPr>
        <w:t>- федеральным государственным образовательным стандартом начального общего образования, утверждённым приказом Министерства образования и науки Российской Федерации от 06 октября 2009 года № 373 (далее - ФГОС НОО)  (в редакции приказов Министерства образования и науки Российской Федерации от 26 ноября 2010 года, № 1241, 22 сентября 2011 года № 2357, от 18 декабря 2012 года № 1060 (для 1 – 4 классов);</w:t>
      </w:r>
    </w:p>
    <w:p w:rsidR="003933D9" w:rsidRPr="008471DE" w:rsidRDefault="003933D9" w:rsidP="003933D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71DE">
        <w:rPr>
          <w:rFonts w:ascii="Times New Roman" w:hAnsi="Times New Roman"/>
          <w:kern w:val="2"/>
          <w:sz w:val="28"/>
          <w:szCs w:val="28"/>
        </w:rPr>
        <w:t>- федеральным государственным образовательным стандартом основного общего образования, утверждённым приказом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 основного общего образования»;</w:t>
      </w:r>
    </w:p>
    <w:p w:rsidR="003E45EC" w:rsidRPr="008471DE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34"/>
        </w:tabs>
        <w:spacing w:line="310" w:lineRule="exact"/>
        <w:ind w:left="580"/>
        <w:jc w:val="left"/>
        <w:rPr>
          <w:color w:val="auto"/>
        </w:rPr>
      </w:pPr>
      <w:r w:rsidRPr="008471DE">
        <w:rPr>
          <w:rStyle w:val="21"/>
          <w:color w:val="auto"/>
        </w:rPr>
        <w:t>СанПиН 2.2.2/2.4.1340-03;</w:t>
      </w:r>
    </w:p>
    <w:p w:rsidR="003E45EC" w:rsidRPr="008471DE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89"/>
        </w:tabs>
        <w:ind w:firstLine="600"/>
        <w:jc w:val="both"/>
        <w:rPr>
          <w:color w:val="auto"/>
        </w:rPr>
      </w:pPr>
      <w:r w:rsidRPr="008471DE">
        <w:rPr>
          <w:color w:val="auto"/>
        </w:rPr>
        <w:t>СанПиН 2.4.2.2821-10;</w:t>
      </w:r>
    </w:p>
    <w:p w:rsidR="003E45EC" w:rsidRPr="008471DE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49"/>
        </w:tabs>
        <w:ind w:firstLine="600"/>
        <w:jc w:val="both"/>
        <w:rPr>
          <w:color w:val="auto"/>
        </w:rPr>
      </w:pPr>
      <w:r w:rsidRPr="008471DE">
        <w:rPr>
          <w:color w:val="auto"/>
        </w:rPr>
        <w:t>методическими рекомендациями Минпросвещения России от</w:t>
      </w:r>
    </w:p>
    <w:p w:rsidR="003E45EC" w:rsidRPr="008471DE" w:rsidRDefault="00E50B09">
      <w:pPr>
        <w:pStyle w:val="20"/>
        <w:numPr>
          <w:ilvl w:val="0"/>
          <w:numId w:val="3"/>
        </w:numPr>
        <w:shd w:val="clear" w:color="auto" w:fill="auto"/>
        <w:tabs>
          <w:tab w:val="left" w:pos="1454"/>
        </w:tabs>
        <w:jc w:val="both"/>
        <w:rPr>
          <w:color w:val="auto"/>
        </w:rPr>
      </w:pPr>
      <w:r w:rsidRPr="008471DE">
        <w:rPr>
          <w:color w:val="auto"/>
        </w:rPr>
        <w:t>года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образовательных программ с применением электронного обучения и дистанционных образовательных технологий;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ind w:firstLine="600"/>
        <w:jc w:val="both"/>
      </w:pPr>
      <w:r w:rsidRPr="008471DE">
        <w:rPr>
          <w:color w:val="auto"/>
        </w:rPr>
        <w:t xml:space="preserve">приказа Министерства просвещения Российской Федерации от 17 марта 2020 года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</w:t>
      </w:r>
      <w:r>
        <w:t>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ind w:firstLine="600"/>
        <w:jc w:val="both"/>
      </w:pPr>
      <w:r>
        <w:t>письмом министерства образования Ставропольского края от</w:t>
      </w:r>
    </w:p>
    <w:p w:rsidR="003E45EC" w:rsidRDefault="00E50B09">
      <w:pPr>
        <w:pStyle w:val="20"/>
        <w:numPr>
          <w:ilvl w:val="0"/>
          <w:numId w:val="4"/>
        </w:numPr>
        <w:shd w:val="clear" w:color="auto" w:fill="auto"/>
        <w:tabs>
          <w:tab w:val="left" w:pos="1454"/>
        </w:tabs>
        <w:jc w:val="both"/>
      </w:pPr>
      <w:r>
        <w:t>№ 02-23/3289 «О направлении уточненных рекомендаций по организации дистанционного обучения»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ind w:firstLine="600"/>
        <w:jc w:val="both"/>
      </w:pPr>
      <w:r>
        <w:t>уставом и л</w:t>
      </w:r>
      <w:r w:rsidR="003933D9">
        <w:t>окальными нормативными актами МКОУ СОШ № 16 аул Малый Барханчак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00"/>
        </w:tabs>
        <w:ind w:firstLine="600"/>
        <w:jc w:val="both"/>
      </w:pPr>
      <w:r>
        <w:t>Электронное обучение и дистанционные образовательные технологии применяются в целях: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ind w:firstLine="600"/>
        <w:jc w:val="both"/>
      </w:pPr>
      <w:r>
        <w:t>предоставления обучающимся возможности осваивать образовательные программы независимо от местонахождения и времени;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49"/>
        </w:tabs>
        <w:ind w:firstLine="600"/>
        <w:jc w:val="both"/>
      </w:pPr>
      <w:r>
        <w:t>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49"/>
        </w:tabs>
        <w:ind w:firstLine="600"/>
        <w:jc w:val="both"/>
      </w:pPr>
      <w:r>
        <w:t>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00"/>
        </w:tabs>
        <w:ind w:firstLine="600"/>
        <w:jc w:val="both"/>
      </w:pPr>
      <w:r>
        <w:t>В настоящем Положении используются термины:</w:t>
      </w:r>
    </w:p>
    <w:p w:rsidR="003E45EC" w:rsidRDefault="00E50B09">
      <w:pPr>
        <w:pStyle w:val="20"/>
        <w:shd w:val="clear" w:color="auto" w:fill="auto"/>
        <w:ind w:firstLine="600"/>
        <w:jc w:val="both"/>
      </w:pPr>
      <w:r>
        <w:t xml:space="preserve">Электронное обучение - организация образовательной деятельности с </w:t>
      </w:r>
      <w:r>
        <w:lastRenderedPageBreak/>
        <w:t>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</w:t>
      </w:r>
      <w:r>
        <w:softHyphen/>
        <w:t>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3E45EC" w:rsidRDefault="00E50B09">
      <w:pPr>
        <w:pStyle w:val="20"/>
        <w:shd w:val="clear" w:color="auto" w:fill="auto"/>
        <w:ind w:firstLine="600"/>
        <w:jc w:val="both"/>
      </w:pPr>
      <w:r>
        <w:t>Дистанционные образовательные технологии - образовательные технологии, реализуемые в основном с применением информационно</w:t>
      </w:r>
      <w:r>
        <w:softHyphen/>
        <w:t>телекоммуникационных сетей при опосредованном (на расстоянии) взаимодействии обучающихся и педагогических работников.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095"/>
        </w:tabs>
        <w:spacing w:after="320"/>
        <w:ind w:firstLine="600"/>
        <w:jc w:val="both"/>
      </w:pPr>
      <w: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</w:t>
      </w:r>
      <w:r w:rsidR="003933D9">
        <w:t>ахо</w:t>
      </w:r>
      <w:r w:rsidR="00E378A4">
        <w:t>ждения МК</w:t>
      </w:r>
      <w:r w:rsidR="003933D9">
        <w:t>ОУ СОШ №16 аул Малый Барханчак</w:t>
      </w:r>
      <w:r>
        <w:t xml:space="preserve"> независимо от места нахождения обучающихся.</w:t>
      </w:r>
    </w:p>
    <w:p w:rsidR="003E45EC" w:rsidRDefault="003933D9">
      <w:pPr>
        <w:pStyle w:val="40"/>
        <w:numPr>
          <w:ilvl w:val="0"/>
          <w:numId w:val="1"/>
        </w:numPr>
        <w:shd w:val="clear" w:color="auto" w:fill="auto"/>
        <w:tabs>
          <w:tab w:val="left" w:pos="446"/>
        </w:tabs>
        <w:spacing w:before="0" w:after="0" w:line="322" w:lineRule="exact"/>
        <w:jc w:val="both"/>
      </w:pPr>
      <w:r>
        <w:t>Компетенция МКОУ СОШ № 16 аул Малый Барханчак</w:t>
      </w:r>
      <w:r w:rsidR="00E50B09">
        <w:t xml:space="preserve"> при применении электронного обучения</w:t>
      </w:r>
      <w:r w:rsidR="00E50B09">
        <w:rPr>
          <w:rStyle w:val="42"/>
        </w:rPr>
        <w:t xml:space="preserve">, </w:t>
      </w:r>
      <w:r w:rsidR="00E50B09">
        <w:t>дистанционных образовательных технологий при реализации образовательных программ</w:t>
      </w:r>
    </w:p>
    <w:p w:rsidR="003E45EC" w:rsidRDefault="003933D9">
      <w:pPr>
        <w:pStyle w:val="20"/>
        <w:numPr>
          <w:ilvl w:val="1"/>
          <w:numId w:val="1"/>
        </w:numPr>
        <w:shd w:val="clear" w:color="auto" w:fill="auto"/>
        <w:tabs>
          <w:tab w:val="left" w:pos="1192"/>
        </w:tabs>
        <w:ind w:firstLine="600"/>
        <w:jc w:val="both"/>
      </w:pPr>
      <w:r>
        <w:t>МКОУ СОШ №16 аул Малый Барханчак</w:t>
      </w:r>
      <w:r w:rsidR="00E50B09">
        <w:t xml:space="preserve">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3E45EC" w:rsidRDefault="004677BD">
      <w:pPr>
        <w:pStyle w:val="20"/>
        <w:numPr>
          <w:ilvl w:val="1"/>
          <w:numId w:val="1"/>
        </w:numPr>
        <w:shd w:val="clear" w:color="auto" w:fill="auto"/>
        <w:ind w:firstLine="600"/>
        <w:jc w:val="both"/>
      </w:pPr>
      <w:r>
        <w:t xml:space="preserve"> МКОУ СОШ № 16 аул Малый Барханчак</w:t>
      </w:r>
      <w:r w:rsidR="00E50B09">
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92"/>
        </w:tabs>
        <w:ind w:firstLine="600"/>
        <w:jc w:val="both"/>
      </w:pPr>
      <w:r>
        <w:t>При реализации образовательных программ или их частей с применением электронного обучения, дистанционных образовательных те</w:t>
      </w:r>
      <w:r w:rsidR="004677BD">
        <w:t>хнологий МКОУ СОШ № 16 аул Малый Барханчак</w:t>
      </w:r>
      <w:r>
        <w:t>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55"/>
        </w:tabs>
        <w:ind w:firstLine="600"/>
        <w:jc w:val="both"/>
      </w:pPr>
      <w: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55"/>
        </w:tabs>
        <w:ind w:firstLine="600"/>
        <w:jc w:val="both"/>
      </w:pPr>
      <w: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55"/>
        </w:tabs>
        <w:ind w:firstLine="600"/>
        <w:jc w:val="both"/>
      </w:pPr>
      <w: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55"/>
        </w:tabs>
        <w:ind w:firstLine="600"/>
        <w:jc w:val="both"/>
      </w:pPr>
      <w:r>
        <w:t>ведет учет и осуществляет хранение результатов образовательного процесса;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92"/>
        </w:tabs>
        <w:ind w:firstLine="600"/>
        <w:jc w:val="both"/>
      </w:pPr>
      <w:r>
        <w:lastRenderedPageBreak/>
        <w:t>При реализации образовательных программ или их частей с применением электронного обучения, дистанционн</w:t>
      </w:r>
      <w:r w:rsidR="004677BD">
        <w:t>ых образовательных технологий МК</w:t>
      </w:r>
      <w:r>
        <w:t>ОУ СО</w:t>
      </w:r>
      <w:r w:rsidR="004677BD">
        <w:t>Ш № 16 аул Малый Барханчак</w:t>
      </w:r>
      <w:r>
        <w:t xml:space="preserve">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92"/>
        </w:tabs>
        <w:ind w:firstLine="600"/>
        <w:jc w:val="both"/>
      </w:pPr>
      <w:r>
        <w:t>При реализации образовательных программ или их частей с применением исключительно электронного обучения, дистанционных образовательных те</w:t>
      </w:r>
      <w:r w:rsidR="004677BD">
        <w:t xml:space="preserve">хнологий МКОУ СОШ № 16 аул Малый Барханчак </w:t>
      </w:r>
      <w:r>
        <w:t>самостоятельно и (или) с использованием ресурсов иных организаций: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ind w:firstLine="600"/>
        <w:jc w:val="both"/>
      </w:pPr>
      <w:r>
        <w:t>создает условия для функционирования электронной информационно</w:t>
      </w:r>
      <w:r>
        <w:softHyphen/>
        <w:t>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73"/>
        </w:tabs>
        <w:ind w:firstLine="600"/>
        <w:jc w:val="both"/>
      </w:pPr>
      <w: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3E45EC" w:rsidRDefault="004677BD" w:rsidP="004677BD">
      <w:pPr>
        <w:pStyle w:val="20"/>
        <w:numPr>
          <w:ilvl w:val="1"/>
          <w:numId w:val="1"/>
        </w:numPr>
        <w:shd w:val="clear" w:color="auto" w:fill="auto"/>
        <w:tabs>
          <w:tab w:val="left" w:pos="1102"/>
          <w:tab w:val="right" w:pos="9355"/>
        </w:tabs>
        <w:ind w:firstLine="600"/>
        <w:jc w:val="both"/>
      </w:pPr>
      <w:r>
        <w:t>МКОУ СОШ № 16 аул Малый Барханчак</w:t>
      </w:r>
      <w:r w:rsidR="00E50B09">
        <w:t xml:space="preserve">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</w:t>
      </w:r>
      <w:r>
        <w:t xml:space="preserve">  образовательной  </w:t>
      </w:r>
      <w:r w:rsidR="00E50B09">
        <w:t>деятельности в</w:t>
      </w:r>
      <w:r>
        <w:t xml:space="preserve"> </w:t>
      </w:r>
      <w:r w:rsidR="00E50B09">
        <w:t>электронно</w:t>
      </w:r>
      <w:r>
        <w:t xml:space="preserve">й информационно-образовательной среде, </w:t>
      </w:r>
      <w:r w:rsidR="00E50B09">
        <w:t>к которой</w:t>
      </w:r>
      <w:r>
        <w:t xml:space="preserve"> </w:t>
      </w:r>
      <w:r w:rsidR="00E50B09">
        <w:t>предоставляется открытый доступ через информационно</w:t>
      </w:r>
      <w:r w:rsidR="00E50B09">
        <w:softHyphen/>
      </w:r>
      <w:r>
        <w:t>-</w:t>
      </w:r>
      <w:r w:rsidR="00E50B09">
        <w:t>телекоммуникационную сеть интернет.</w:t>
      </w:r>
    </w:p>
    <w:p w:rsidR="003E45EC" w:rsidRDefault="00E50B0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715"/>
        </w:tabs>
        <w:spacing w:before="0"/>
        <w:ind w:left="2400" w:firstLine="0"/>
      </w:pPr>
      <w:bookmarkStart w:id="0" w:name="bookmark0"/>
      <w:r>
        <w:t>Учебно-методическое обеспечение</w:t>
      </w:r>
      <w:bookmarkEnd w:id="0"/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423"/>
          <w:tab w:val="right" w:pos="7566"/>
          <w:tab w:val="right" w:pos="9355"/>
        </w:tabs>
        <w:ind w:left="600"/>
        <w:jc w:val="both"/>
      </w:pPr>
      <w:r>
        <w:t>Учебно-методическое обеспечение</w:t>
      </w:r>
      <w:r>
        <w:tab/>
        <w:t>учебного</w:t>
      </w:r>
      <w:r>
        <w:tab/>
        <w:t>процесса с</w:t>
      </w:r>
    </w:p>
    <w:p w:rsidR="003E45EC" w:rsidRDefault="00E50B09">
      <w:pPr>
        <w:pStyle w:val="20"/>
        <w:shd w:val="clear" w:color="auto" w:fill="auto"/>
        <w:jc w:val="both"/>
      </w:pPr>
      <w:r>
        <w:t>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обучения;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423"/>
          <w:tab w:val="right" w:pos="7566"/>
          <w:tab w:val="right" w:pos="9355"/>
        </w:tabs>
        <w:ind w:left="600"/>
        <w:jc w:val="both"/>
      </w:pPr>
      <w:r>
        <w:t>Учебно-методическое обеспечение</w:t>
      </w:r>
      <w:r>
        <w:tab/>
        <w:t>должно</w:t>
      </w:r>
      <w:r>
        <w:tab/>
        <w:t>обеспечивать</w:t>
      </w:r>
    </w:p>
    <w:p w:rsidR="003E45EC" w:rsidRDefault="00E50B09">
      <w:pPr>
        <w:pStyle w:val="20"/>
        <w:shd w:val="clear" w:color="auto" w:fill="auto"/>
        <w:jc w:val="both"/>
      </w:pPr>
      <w:r>
        <w:t>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ind w:firstLine="600"/>
        <w:jc w:val="both"/>
      </w:pPr>
      <w:r>
        <w:t>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91"/>
        </w:tabs>
        <w:ind w:left="600"/>
        <w:jc w:val="both"/>
      </w:pPr>
      <w:r>
        <w:t>рабочая программа;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91"/>
        </w:tabs>
        <w:ind w:left="600"/>
        <w:jc w:val="both"/>
      </w:pPr>
      <w:r>
        <w:t>сценарий обучения с указанием видов работ, сроков выполнения и информационных ресурсов поддержки обучения;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84"/>
        </w:tabs>
        <w:ind w:left="600"/>
        <w:jc w:val="both"/>
      </w:pPr>
      <w:r>
        <w:t xml:space="preserve">методические указания для обучающихся, включающие график </w:t>
      </w:r>
      <w:r>
        <w:lastRenderedPageBreak/>
        <w:t>выполнения работ и контрольных мероприятий, теоретические сведения, примеры решений;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873"/>
        </w:tabs>
        <w:ind w:firstLine="600"/>
        <w:jc w:val="both"/>
      </w:pPr>
      <w:r>
        <w:t>электронные информационные образовательные ресурсы (ЭИОР), размещенные на электронных носителях и/или в электронной среде поддержки обучения:</w:t>
      </w:r>
    </w:p>
    <w:p w:rsidR="003E45EC" w:rsidRDefault="00E50B09">
      <w:pPr>
        <w:pStyle w:val="20"/>
        <w:shd w:val="clear" w:color="auto" w:fill="auto"/>
        <w:tabs>
          <w:tab w:val="left" w:pos="1101"/>
        </w:tabs>
        <w:ind w:left="600"/>
        <w:jc w:val="both"/>
      </w:pPr>
      <w:r>
        <w:t>а)</w:t>
      </w:r>
      <w:r>
        <w:tab/>
        <w:t>текстовые -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3E45EC" w:rsidRDefault="00E50B09">
      <w:pPr>
        <w:pStyle w:val="20"/>
        <w:shd w:val="clear" w:color="auto" w:fill="auto"/>
        <w:tabs>
          <w:tab w:val="left" w:pos="968"/>
        </w:tabs>
        <w:ind w:left="600"/>
        <w:jc w:val="both"/>
      </w:pPr>
      <w:r>
        <w:t>б)</w:t>
      </w:r>
      <w:r>
        <w:tab/>
        <w:t>аудио - аудиозапись теоретической части, практического занятия или иного вида учебного материала;</w:t>
      </w:r>
    </w:p>
    <w:p w:rsidR="003E45EC" w:rsidRDefault="00E50B09">
      <w:pPr>
        <w:pStyle w:val="20"/>
        <w:shd w:val="clear" w:color="auto" w:fill="auto"/>
        <w:tabs>
          <w:tab w:val="left" w:pos="1072"/>
        </w:tabs>
        <w:ind w:firstLine="600"/>
        <w:jc w:val="both"/>
      </w:pPr>
      <w:r>
        <w:t>в)</w:t>
      </w:r>
      <w:r>
        <w:tab/>
        <w:t>видео - видеозапись теоретической части, демонстрационный</w:t>
      </w:r>
    </w:p>
    <w:p w:rsidR="003E45EC" w:rsidRDefault="00E50B09">
      <w:pPr>
        <w:pStyle w:val="20"/>
        <w:shd w:val="clear" w:color="auto" w:fill="auto"/>
        <w:ind w:firstLine="600"/>
        <w:jc w:val="both"/>
      </w:pPr>
      <w:r>
        <w:t>анимационный ролик;</w:t>
      </w:r>
    </w:p>
    <w:p w:rsidR="003E45EC" w:rsidRDefault="00E50B09">
      <w:pPr>
        <w:pStyle w:val="20"/>
        <w:shd w:val="clear" w:color="auto" w:fill="auto"/>
        <w:tabs>
          <w:tab w:val="left" w:pos="1011"/>
        </w:tabs>
        <w:spacing w:after="324"/>
        <w:ind w:firstLine="600"/>
        <w:jc w:val="both"/>
      </w:pPr>
      <w:r>
        <w:t>г)</w:t>
      </w:r>
      <w:r>
        <w:tab/>
        <w:t>программный продукт, в том числе мобильные приложения.</w:t>
      </w:r>
    </w:p>
    <w:p w:rsidR="003E45EC" w:rsidRDefault="00E50B0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768"/>
        </w:tabs>
        <w:spacing w:before="0" w:line="317" w:lineRule="exact"/>
        <w:ind w:left="2400" w:firstLine="0"/>
      </w:pPr>
      <w:bookmarkStart w:id="1" w:name="bookmark1"/>
      <w:r>
        <w:t>Техническое и программное обеспечение</w:t>
      </w:r>
      <w:bookmarkEnd w:id="1"/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55"/>
        </w:tabs>
        <w:spacing w:line="317" w:lineRule="exact"/>
        <w:ind w:firstLine="600"/>
        <w:jc w:val="both"/>
      </w:pPr>
      <w:r>
        <w:t>Техническое обеспечение применения электронного обучения, дистанционных образовательных технологий включает: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line="317" w:lineRule="exact"/>
        <w:ind w:firstLine="600"/>
        <w:jc w:val="both"/>
      </w:pPr>
      <w:r>
        <w:t>серверы для обеспечения хранения и функционирования программного и информационного обеспечения;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line="317" w:lineRule="exact"/>
        <w:ind w:firstLine="600"/>
        <w:jc w:val="both"/>
      </w:pPr>
      <w:r>
        <w:t>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06"/>
        </w:tabs>
        <w:spacing w:line="317" w:lineRule="exact"/>
        <w:ind w:firstLine="600"/>
        <w:jc w:val="both"/>
      </w:pPr>
      <w:r>
        <w:t>коммуникационное оборудование, обеспечивающее доступ к ЭИОР через локальные сети и сеть интернет.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line="317" w:lineRule="exact"/>
        <w:ind w:firstLine="600"/>
        <w:jc w:val="both"/>
      </w:pPr>
      <w:r>
        <w:t>Программное обеспечение применения электронного обучения, дистанционных образовательных технологий включает: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06"/>
        </w:tabs>
        <w:spacing w:line="317" w:lineRule="exact"/>
        <w:ind w:firstLine="600"/>
        <w:jc w:val="both"/>
      </w:pPr>
      <w:r>
        <w:t>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</w:t>
      </w:r>
      <w:r w:rsidR="004677BD">
        <w:t>рсов</w:t>
      </w:r>
      <w:r>
        <w:t>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spacing w:line="317" w:lineRule="exact"/>
        <w:ind w:firstLine="600"/>
        <w:jc w:val="both"/>
      </w:pPr>
      <w:r>
        <w:t>электронные системы персонификации обучающихся;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line="317" w:lineRule="exact"/>
        <w:ind w:firstLine="600"/>
        <w:jc w:val="both"/>
      </w:pPr>
      <w:r>
        <w:t>программное обеспечение, предоставляющее возможность организации видеосвязи;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308"/>
        </w:tabs>
        <w:spacing w:line="317" w:lineRule="exact"/>
        <w:ind w:firstLine="600"/>
        <w:jc w:val="both"/>
      </w:pPr>
      <w:r>
        <w:t>серверное программное обеспечение, поддерживающее функционирование</w:t>
      </w:r>
    </w:p>
    <w:p w:rsidR="003E45EC" w:rsidRDefault="00E50B09">
      <w:pPr>
        <w:pStyle w:val="20"/>
        <w:shd w:val="clear" w:color="auto" w:fill="auto"/>
        <w:spacing w:line="317" w:lineRule="exact"/>
        <w:ind w:firstLine="600"/>
        <w:jc w:val="both"/>
      </w:pPr>
      <w:r>
        <w:t>сервера и связь с электронной информационно-образовательной средой через сеть интернет;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after="320"/>
        <w:ind w:firstLine="600"/>
        <w:jc w:val="both"/>
      </w:pPr>
      <w:r>
        <w:t>дополнительное программное обеспечение для разработки электронных образовательных ресурсов.</w:t>
      </w:r>
    </w:p>
    <w:p w:rsidR="003E45EC" w:rsidRDefault="00E50B0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68"/>
        </w:tabs>
        <w:spacing w:before="0"/>
        <w:ind w:left="2060"/>
      </w:pPr>
      <w:bookmarkStart w:id="2" w:name="bookmark2"/>
      <w:r>
        <w:t>Порядок организации электронного обучения и применения дистанционных образовательных технологий</w:t>
      </w:r>
      <w:bookmarkEnd w:id="2"/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150"/>
        </w:tabs>
        <w:ind w:firstLine="600"/>
        <w:jc w:val="both"/>
      </w:pPr>
      <w:r>
        <w:t xml:space="preserve">Выбор предметов для изучения с применением электронного обучения и дистанционных образовательных технологий осуществляется обучающимися или родителями (законными представителями) по согласованию </w:t>
      </w:r>
      <w:r w:rsidR="004677BD">
        <w:lastRenderedPageBreak/>
        <w:t>с МК</w:t>
      </w:r>
      <w:r>
        <w:t>ОУ СОШ № 1</w:t>
      </w:r>
      <w:r w:rsidR="004677BD">
        <w:t>6 аул Малый Барханчак</w:t>
      </w:r>
      <w:r>
        <w:t>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1308"/>
        </w:tabs>
        <w:ind w:firstLine="600"/>
        <w:jc w:val="both"/>
      </w:pPr>
      <w:r>
        <w:t>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уроки;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лекции;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семинары;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практические занятия;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лабораторные работы;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контрольные работы;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44"/>
        </w:tabs>
        <w:ind w:firstLine="600"/>
        <w:jc w:val="both"/>
      </w:pPr>
      <w:r>
        <w:t>самостоятельная работа;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08"/>
        </w:tabs>
        <w:ind w:firstLine="600"/>
        <w:jc w:val="both"/>
      </w:pPr>
      <w:r>
        <w:t>консультации с учителями - предметниками.</w:t>
      </w:r>
    </w:p>
    <w:p w:rsidR="003E45EC" w:rsidRDefault="00E50B09">
      <w:pPr>
        <w:pStyle w:val="20"/>
        <w:numPr>
          <w:ilvl w:val="0"/>
          <w:numId w:val="5"/>
        </w:numPr>
        <w:shd w:val="clear" w:color="auto" w:fill="auto"/>
        <w:tabs>
          <w:tab w:val="left" w:pos="1210"/>
        </w:tabs>
        <w:ind w:firstLine="600"/>
        <w:jc w:val="both"/>
      </w:pPr>
      <w:r>
        <w:t>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3E45EC" w:rsidRDefault="00E50B09">
      <w:pPr>
        <w:pStyle w:val="20"/>
        <w:numPr>
          <w:ilvl w:val="0"/>
          <w:numId w:val="5"/>
        </w:numPr>
        <w:shd w:val="clear" w:color="auto" w:fill="auto"/>
        <w:tabs>
          <w:tab w:val="left" w:pos="1210"/>
        </w:tabs>
        <w:ind w:firstLine="600"/>
        <w:jc w:val="both"/>
      </w:pPr>
      <w:r>
        <w:t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3E45EC" w:rsidRDefault="00E50B09">
      <w:pPr>
        <w:pStyle w:val="20"/>
        <w:numPr>
          <w:ilvl w:val="1"/>
          <w:numId w:val="5"/>
        </w:numPr>
        <w:shd w:val="clear" w:color="auto" w:fill="auto"/>
        <w:tabs>
          <w:tab w:val="left" w:pos="1210"/>
        </w:tabs>
        <w:ind w:firstLine="600"/>
        <w:jc w:val="both"/>
      </w:pPr>
      <w:r>
        <w:t>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3E45EC" w:rsidRDefault="00E50B09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ind w:firstLine="600"/>
        <w:jc w:val="both"/>
      </w:pPr>
      <w:r>
        <w:t xml:space="preserve">для обучающихся в </w:t>
      </w:r>
      <w:r w:rsidR="008C0203">
        <w:t>1-</w:t>
      </w:r>
      <w:r w:rsidR="008C0203">
        <w:rPr>
          <w:lang w:val="en-US"/>
        </w:rPr>
        <w:t>IV</w:t>
      </w:r>
      <w:r>
        <w:t xml:space="preserve"> классах - 15 мин;</w:t>
      </w:r>
    </w:p>
    <w:p w:rsidR="003E45EC" w:rsidRDefault="008C0203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ind w:firstLine="600"/>
        <w:jc w:val="both"/>
      </w:pPr>
      <w:r>
        <w:t xml:space="preserve">для обучающихся в </w:t>
      </w:r>
      <w:r>
        <w:rPr>
          <w:lang w:val="en-US"/>
        </w:rPr>
        <w:t>V</w:t>
      </w:r>
      <w:r>
        <w:t>-</w:t>
      </w:r>
      <w:r>
        <w:rPr>
          <w:lang w:val="en-US"/>
        </w:rPr>
        <w:t>V</w:t>
      </w:r>
      <w:r w:rsidR="00E50B09">
        <w:t>П классах - 20 мин;</w:t>
      </w:r>
    </w:p>
    <w:p w:rsidR="003E45EC" w:rsidRDefault="008C0203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ind w:firstLine="600"/>
        <w:jc w:val="both"/>
      </w:pPr>
      <w:r>
        <w:t xml:space="preserve">для обучающихся в </w:t>
      </w:r>
      <w:r>
        <w:rPr>
          <w:lang w:val="en-US"/>
        </w:rPr>
        <w:t>V</w:t>
      </w:r>
      <w:r>
        <w:t>Ш-</w:t>
      </w:r>
      <w:r>
        <w:rPr>
          <w:lang w:val="en-US"/>
        </w:rPr>
        <w:t>I</w:t>
      </w:r>
      <w:r w:rsidR="00E50B09">
        <w:t>Х классах - 25 мин;</w:t>
      </w:r>
    </w:p>
    <w:p w:rsidR="003E45EC" w:rsidRDefault="008C0203">
      <w:pPr>
        <w:pStyle w:val="20"/>
        <w:numPr>
          <w:ilvl w:val="0"/>
          <w:numId w:val="2"/>
        </w:numPr>
        <w:shd w:val="clear" w:color="auto" w:fill="auto"/>
        <w:tabs>
          <w:tab w:val="left" w:pos="875"/>
        </w:tabs>
        <w:ind w:firstLine="600"/>
        <w:jc w:val="both"/>
      </w:pPr>
      <w:r>
        <w:t>для обучающихся в Х-Х</w:t>
      </w:r>
      <w:r>
        <w:rPr>
          <w:lang w:val="en-US"/>
        </w:rPr>
        <w:t>I</w:t>
      </w:r>
      <w:r w:rsidR="00E50B09">
        <w:t xml:space="preserve"> классах на первом часу учебных занятий - 30 мин, на втором - 20 мин.</w:t>
      </w:r>
    </w:p>
    <w:p w:rsidR="003E45EC" w:rsidRDefault="00E50B09">
      <w:pPr>
        <w:pStyle w:val="20"/>
        <w:shd w:val="clear" w:color="auto" w:fill="auto"/>
        <w:ind w:firstLine="600"/>
        <w:jc w:val="both"/>
      </w:pPr>
      <w:r>
        <w:t>Оптимальное количество занятий с использованием персональных электронно-вычислительных ма</w:t>
      </w:r>
      <w:r>
        <w:rPr>
          <w:rStyle w:val="23"/>
        </w:rPr>
        <w:t>ш</w:t>
      </w:r>
      <w:r>
        <w:t>ин (ПЭВМ) в течение у</w:t>
      </w:r>
      <w:r w:rsidR="004677BD">
        <w:t>чебного дня для обучающихся 1-1</w:t>
      </w:r>
      <w:r w:rsidR="004677BD">
        <w:rPr>
          <w:lang w:val="en-US"/>
        </w:rPr>
        <w:t>V</w:t>
      </w:r>
      <w:r>
        <w:t xml:space="preserve"> классов составляе</w:t>
      </w:r>
      <w:r w:rsidR="004677BD">
        <w:t xml:space="preserve">т один урок, для обучающихся в </w:t>
      </w:r>
      <w:r w:rsidR="004677BD">
        <w:rPr>
          <w:lang w:val="en-US"/>
        </w:rPr>
        <w:t>V</w:t>
      </w:r>
      <w:r>
        <w:t xml:space="preserve">-VIII классах </w:t>
      </w:r>
      <w:r w:rsidR="004677BD">
        <w:t xml:space="preserve">- два урока, для обучающихся в </w:t>
      </w:r>
      <w:r w:rsidR="004677BD">
        <w:rPr>
          <w:lang w:val="en-US"/>
        </w:rPr>
        <w:t>I</w:t>
      </w:r>
      <w:r w:rsidR="004677BD">
        <w:t>Х-Х</w:t>
      </w:r>
      <w:r w:rsidR="004677BD">
        <w:rPr>
          <w:lang w:val="en-US"/>
        </w:rPr>
        <w:t>I</w:t>
      </w:r>
      <w:r>
        <w:t xml:space="preserve"> классах - три урока.</w:t>
      </w:r>
    </w:p>
    <w:p w:rsidR="003E45EC" w:rsidRDefault="00E50B09">
      <w:pPr>
        <w:pStyle w:val="20"/>
        <w:numPr>
          <w:ilvl w:val="1"/>
          <w:numId w:val="5"/>
        </w:numPr>
        <w:shd w:val="clear" w:color="auto" w:fill="auto"/>
        <w:tabs>
          <w:tab w:val="left" w:pos="1210"/>
        </w:tabs>
        <w:ind w:firstLine="600"/>
        <w:jc w:val="both"/>
      </w:pPr>
      <w:r>
        <w:t>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3E45EC" w:rsidRDefault="00E50B09">
      <w:pPr>
        <w:pStyle w:val="20"/>
        <w:shd w:val="clear" w:color="auto" w:fill="auto"/>
        <w:ind w:firstLine="600"/>
        <w:jc w:val="both"/>
      </w:pPr>
      <w:r>
        <w:t>Во время перемен следует проводить сквозное проветривание с обязательным выходом обучающихся из класса (кабинета).</w:t>
      </w:r>
    </w:p>
    <w:p w:rsidR="003E45EC" w:rsidRDefault="00E50B09">
      <w:pPr>
        <w:pStyle w:val="20"/>
        <w:numPr>
          <w:ilvl w:val="1"/>
          <w:numId w:val="5"/>
        </w:numPr>
        <w:shd w:val="clear" w:color="auto" w:fill="auto"/>
        <w:tabs>
          <w:tab w:val="left" w:pos="1210"/>
        </w:tabs>
        <w:ind w:firstLine="600"/>
        <w:jc w:val="both"/>
      </w:pPr>
      <w:r>
        <w:t>Для обучающихся в старших классах при организации производственного обучения продолжительность работы с ПЭВМ не должна превышать 50 процентов времени занятия.</w:t>
      </w:r>
    </w:p>
    <w:p w:rsidR="003E45EC" w:rsidRDefault="00E50B09">
      <w:pPr>
        <w:pStyle w:val="20"/>
        <w:shd w:val="clear" w:color="auto" w:fill="auto"/>
        <w:ind w:firstLine="600"/>
        <w:jc w:val="both"/>
      </w:pPr>
      <w: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3E45EC" w:rsidRDefault="00E50B09">
      <w:pPr>
        <w:pStyle w:val="20"/>
        <w:numPr>
          <w:ilvl w:val="1"/>
          <w:numId w:val="5"/>
        </w:numPr>
        <w:shd w:val="clear" w:color="auto" w:fill="auto"/>
        <w:tabs>
          <w:tab w:val="left" w:pos="1210"/>
        </w:tabs>
        <w:ind w:firstLine="600"/>
        <w:jc w:val="both"/>
      </w:pPr>
      <w:r>
        <w:t xml:space="preserve">Внеучебные занятия с использованием ПЭВМ рекомендуется </w:t>
      </w:r>
      <w:r>
        <w:lastRenderedPageBreak/>
        <w:t>проводить не чаще двух раз в неделю общей продолжительностью:</w:t>
      </w:r>
    </w:p>
    <w:p w:rsidR="003E45EC" w:rsidRDefault="00CA2A1D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ind w:firstLine="600"/>
        <w:jc w:val="both"/>
      </w:pPr>
      <w:r>
        <w:t>для обучающихся 11-</w:t>
      </w:r>
      <w:r>
        <w:rPr>
          <w:lang w:val="en-US"/>
        </w:rPr>
        <w:t>V</w:t>
      </w:r>
      <w:r w:rsidR="00E50B09">
        <w:t xml:space="preserve"> классов - не более 60 мин;</w:t>
      </w:r>
    </w:p>
    <w:p w:rsidR="003E45EC" w:rsidRDefault="00CA2A1D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ind w:firstLine="600"/>
        <w:jc w:val="both"/>
      </w:pPr>
      <w:r>
        <w:t xml:space="preserve">для обучающихся </w:t>
      </w:r>
      <w:r>
        <w:rPr>
          <w:lang w:val="en-US"/>
        </w:rPr>
        <w:t>V</w:t>
      </w:r>
      <w:r w:rsidR="00E50B09">
        <w:t xml:space="preserve"> классов и старше - не более 90 мин.</w:t>
      </w:r>
    </w:p>
    <w:p w:rsidR="003E45EC" w:rsidRDefault="00E50B09">
      <w:pPr>
        <w:pStyle w:val="20"/>
        <w:shd w:val="clear" w:color="auto" w:fill="auto"/>
        <w:spacing w:after="320"/>
        <w:jc w:val="left"/>
      </w:pPr>
      <w:r>
        <w:t>Время проведения компьютерных игр с навязанным ритмом не должно пр</w:t>
      </w:r>
      <w:r w:rsidR="00CA2A1D">
        <w:t>евышать 10 мин для учащихся 11-</w:t>
      </w:r>
      <w:r w:rsidR="00CA2A1D">
        <w:rPr>
          <w:lang w:val="en-US"/>
        </w:rPr>
        <w:t>V</w:t>
      </w:r>
      <w:r>
        <w:t>классов и 15 мин для учащихся более старших классов. Рекомендуется проводить их в конце занятия.</w:t>
      </w:r>
    </w:p>
    <w:p w:rsidR="003E45EC" w:rsidRDefault="00E50B0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63"/>
        </w:tabs>
        <w:spacing w:before="0"/>
        <w:ind w:left="340" w:firstLine="0"/>
      </w:pPr>
      <w:bookmarkStart w:id="3" w:name="bookmark3"/>
      <w:r>
        <w:t>Модель реализации образовательных программ начального общего</w:t>
      </w:r>
      <w:r>
        <w:rPr>
          <w:rStyle w:val="11"/>
        </w:rPr>
        <w:t>,</w:t>
      </w:r>
      <w:bookmarkEnd w:id="3"/>
    </w:p>
    <w:p w:rsidR="003E45EC" w:rsidRDefault="00E50B09">
      <w:pPr>
        <w:pStyle w:val="40"/>
        <w:shd w:val="clear" w:color="auto" w:fill="auto"/>
        <w:spacing w:before="0" w:after="0" w:line="322" w:lineRule="exact"/>
        <w:ind w:left="20"/>
        <w:jc w:val="center"/>
      </w:pPr>
      <w:r>
        <w:t>основного общего</w:t>
      </w:r>
      <w:r>
        <w:rPr>
          <w:rStyle w:val="42"/>
        </w:rPr>
        <w:t xml:space="preserve">, </w:t>
      </w:r>
      <w:r>
        <w:t>среднего общего образования с использованием</w:t>
      </w:r>
      <w:r>
        <w:br/>
        <w:t>различных образовательных технологий</w:t>
      </w:r>
      <w:r>
        <w:rPr>
          <w:rStyle w:val="42"/>
        </w:rPr>
        <w:t xml:space="preserve">, </w:t>
      </w:r>
      <w:r>
        <w:t>в том числе с применением</w:t>
      </w:r>
      <w:r>
        <w:br/>
        <w:t>электронного обучения и дистанционных образовательных технологий в</w:t>
      </w:r>
    </w:p>
    <w:p w:rsidR="003E45EC" w:rsidRDefault="00E50B09">
      <w:pPr>
        <w:pStyle w:val="10"/>
        <w:keepNext/>
        <w:keepLines/>
        <w:shd w:val="clear" w:color="auto" w:fill="auto"/>
        <w:spacing w:before="0" w:after="300"/>
        <w:ind w:firstLine="0"/>
        <w:jc w:val="center"/>
      </w:pPr>
      <w:bookmarkStart w:id="4" w:name="bookmark4"/>
      <w:r>
        <w:t>случае временного перевода всех обучающихся общеобразовательной</w:t>
      </w:r>
      <w:r>
        <w:br/>
        <w:t>организации на обучение опосредованно.</w:t>
      </w:r>
      <w:bookmarkEnd w:id="4"/>
    </w:p>
    <w:p w:rsidR="003E45EC" w:rsidRDefault="00CA2A1D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jc w:val="both"/>
      </w:pPr>
      <w:r>
        <w:t>МКОУ СОШ № 1</w:t>
      </w:r>
      <w:r w:rsidRPr="00CA2A1D">
        <w:t xml:space="preserve">6 аул Малый Барханчак </w:t>
      </w:r>
      <w:r w:rsidR="00E50B09">
        <w:t xml:space="preserve"> издает приказ об организации образовательного процесса в части реализации образовательных программ начального общего, основного общего, среднего общего образования с использованием различных образовательных технологий, в том числе с применением электронного обучения и дистанционных образовательных технологий на определенный срок.</w:t>
      </w:r>
    </w:p>
    <w:p w:rsidR="003E45EC" w:rsidRDefault="00CA2A1D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jc w:val="both"/>
      </w:pPr>
      <w:r>
        <w:t>МКОУ СОШ № 16 аул Малый Барханчак</w:t>
      </w:r>
      <w:r w:rsidR="00E50B09">
        <w:t xml:space="preserve"> информирует родителей (законных представителей) о реализации образовательных программ или их частей с использованием различных образовательных технологий, позволяющих обеспечить взаимодействие обучающихся, учителей-предметников опосредованно, в том числе с применением электронного обучения и дистанционных образовательных технологий, знакомит с расписанием занятий, графиком текущего контроля по учебным дисциплинам, консультаций.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jc w:val="both"/>
      </w:pPr>
      <w:r>
        <w:t>Согласие родителей (законных представителей) в случае временного перевода всех обучающихся общеобразовательной организации на обучение с использованием различных образовательных технологий, позволяющих обеспечить взаимодействие обучающихся, учителей-предметников опосредованно, в том числе с применением электронного обучения и дистанционных образовательных технологий подтверждается документально (наличие письменного заявления родителя (законного представителя).</w:t>
      </w:r>
    </w:p>
    <w:p w:rsidR="003E45EC" w:rsidRDefault="00E50B09">
      <w:pPr>
        <w:pStyle w:val="20"/>
        <w:shd w:val="clear" w:color="auto" w:fill="auto"/>
        <w:ind w:firstLine="740"/>
        <w:jc w:val="both"/>
      </w:pPr>
      <w:r>
        <w:t>Прием соответствующих заявлений от родителей (законных представителей) обучающихся организуется любым доступным способом.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jc w:val="both"/>
      </w:pPr>
      <w:r>
        <w:t>Общеобразовательная организация при реализации образовательных программ или их частей с использованием различных образовательных технологий, позволяющих обеспечить взаимодействие обучающихся, учителей-предметников опосредованно, в том числе с применением электронного обучения и дистанционных образовательных технологий (в случае временного перевода всех обучающихся):</w:t>
      </w:r>
    </w:p>
    <w:p w:rsidR="003E45EC" w:rsidRDefault="00E50B09">
      <w:pPr>
        <w:pStyle w:val="20"/>
        <w:numPr>
          <w:ilvl w:val="0"/>
          <w:numId w:val="6"/>
        </w:numPr>
        <w:shd w:val="clear" w:color="auto" w:fill="auto"/>
        <w:tabs>
          <w:tab w:val="left" w:pos="584"/>
        </w:tabs>
        <w:jc w:val="both"/>
      </w:pPr>
      <w:r>
        <w:t>обеспечивает внесение соответствующих корректировок в учебные планы, рабочие программы в части форм обучения;</w:t>
      </w:r>
    </w:p>
    <w:p w:rsidR="003E45EC" w:rsidRDefault="00E50B09">
      <w:pPr>
        <w:pStyle w:val="20"/>
        <w:numPr>
          <w:ilvl w:val="0"/>
          <w:numId w:val="6"/>
        </w:numPr>
        <w:shd w:val="clear" w:color="auto" w:fill="auto"/>
        <w:tabs>
          <w:tab w:val="left" w:pos="367"/>
        </w:tabs>
        <w:jc w:val="both"/>
      </w:pPr>
      <w:r>
        <w:lastRenderedPageBreak/>
        <w:t>обеспечивает взаимодействие учителей-предметников и обучающихся по реализации образовательных программ с использованием электронной почты, облачных сервисов, чатов, образовательных ресурсов, онлайн - консультаций, просмотров видео-лекций, сайта общеобразовательной организации, групповых рассылок, программ видео-общения;</w:t>
      </w:r>
    </w:p>
    <w:p w:rsidR="003E45EC" w:rsidRDefault="00E50B09">
      <w:pPr>
        <w:pStyle w:val="20"/>
        <w:numPr>
          <w:ilvl w:val="0"/>
          <w:numId w:val="6"/>
        </w:numPr>
        <w:shd w:val="clear" w:color="auto" w:fill="auto"/>
        <w:tabs>
          <w:tab w:val="left" w:pos="367"/>
        </w:tabs>
        <w:jc w:val="both"/>
      </w:pPr>
      <w:r>
        <w:t>размещает на сайте общеобразовательной организации информацию о ресурсах, которые обучающиеся могут использовать в обучении самостоятельно.</w:t>
      </w:r>
    </w:p>
    <w:p w:rsidR="003E45EC" w:rsidRDefault="00E50B09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jc w:val="both"/>
      </w:pPr>
      <w:r>
        <w:t>Педагогические работники общеобразовательной организации в случае временного перевода всех обучающихся общеобразовательной организации на обучение с использованием различных образовательных технологий, позволяющих обеспечить взаимодействие обучающихся, учителей- предметников опосредованно, в том числе с применением электронного обучения и дистанционных образовательных технологий:</w:t>
      </w:r>
    </w:p>
    <w:p w:rsidR="003E45EC" w:rsidRDefault="00E50B09">
      <w:pPr>
        <w:pStyle w:val="20"/>
        <w:numPr>
          <w:ilvl w:val="0"/>
          <w:numId w:val="7"/>
        </w:numPr>
        <w:shd w:val="clear" w:color="auto" w:fill="auto"/>
        <w:tabs>
          <w:tab w:val="left" w:pos="369"/>
        </w:tabs>
        <w:jc w:val="both"/>
      </w:pPr>
      <w:r>
        <w:t>планируют свою педагогическую деятельность с учетом его специфики, создают оптимального объема для обучающихся задания, направляют инструкции по выполнению заданий;</w:t>
      </w:r>
    </w:p>
    <w:p w:rsidR="003E45EC" w:rsidRDefault="00E50B09">
      <w:pPr>
        <w:pStyle w:val="20"/>
        <w:numPr>
          <w:ilvl w:val="0"/>
          <w:numId w:val="7"/>
        </w:numPr>
        <w:shd w:val="clear" w:color="auto" w:fill="auto"/>
        <w:tabs>
          <w:tab w:val="left" w:pos="557"/>
          <w:tab w:val="left" w:pos="6120"/>
        </w:tabs>
        <w:jc w:val="both"/>
      </w:pPr>
      <w:r>
        <w:t>выбирают способ контроля обучения:</w:t>
      </w:r>
      <w:r>
        <w:tab/>
        <w:t>регулярно дистанционно</w:t>
      </w:r>
    </w:p>
    <w:p w:rsidR="003E45EC" w:rsidRDefault="00E50B09">
      <w:pPr>
        <w:pStyle w:val="20"/>
        <w:shd w:val="clear" w:color="auto" w:fill="auto"/>
        <w:jc w:val="both"/>
      </w:pPr>
      <w:r>
        <w:t>посредством электронной почты, сервисов для общения;</w:t>
      </w:r>
    </w:p>
    <w:p w:rsidR="003E45EC" w:rsidRDefault="00E50B09">
      <w:pPr>
        <w:pStyle w:val="20"/>
        <w:numPr>
          <w:ilvl w:val="0"/>
          <w:numId w:val="7"/>
        </w:numPr>
        <w:shd w:val="clear" w:color="auto" w:fill="auto"/>
        <w:tabs>
          <w:tab w:val="left" w:pos="369"/>
        </w:tabs>
        <w:jc w:val="both"/>
      </w:pPr>
      <w:r>
        <w:t>заполняют классные журналы в обычном режиме с пометкой в графе «Тема урока» буквы «Д».</w:t>
      </w:r>
    </w:p>
    <w:p w:rsidR="003E45EC" w:rsidRDefault="00E50B09">
      <w:pPr>
        <w:pStyle w:val="20"/>
        <w:numPr>
          <w:ilvl w:val="0"/>
          <w:numId w:val="7"/>
        </w:numPr>
        <w:shd w:val="clear" w:color="auto" w:fill="auto"/>
        <w:tabs>
          <w:tab w:val="left" w:pos="557"/>
        </w:tabs>
        <w:jc w:val="both"/>
      </w:pPr>
      <w:r>
        <w:t>засчитывают отметки, получаемые обучающимися в процессе дистанционного обучения, как текущие и учитывают их при выставлении четвертных отметок.</w:t>
      </w:r>
    </w:p>
    <w:p w:rsidR="003E45EC" w:rsidRDefault="00E50B09" w:rsidP="00CA2A1D">
      <w:pPr>
        <w:pStyle w:val="20"/>
        <w:numPr>
          <w:ilvl w:val="1"/>
          <w:numId w:val="1"/>
        </w:numPr>
        <w:shd w:val="clear" w:color="auto" w:fill="auto"/>
        <w:tabs>
          <w:tab w:val="left" w:pos="888"/>
          <w:tab w:val="left" w:pos="7229"/>
        </w:tabs>
        <w:jc w:val="both"/>
      </w:pPr>
      <w:r>
        <w:t xml:space="preserve">В </w:t>
      </w:r>
      <w:r w:rsidR="00CA2A1D">
        <w:t xml:space="preserve">случае отсутствия подключения к </w:t>
      </w:r>
      <w:r>
        <w:t>информационно -телекоммуникационной сети «Интернет» у обучающегося и необходимости перехода на дистанционное обучение (ограничительные мероприятия в условиях эпидемиологической ситуации)</w:t>
      </w:r>
    </w:p>
    <w:p w:rsidR="003E45EC" w:rsidRDefault="00E50B09">
      <w:pPr>
        <w:pStyle w:val="20"/>
        <w:numPr>
          <w:ilvl w:val="0"/>
          <w:numId w:val="8"/>
        </w:numPr>
        <w:shd w:val="clear" w:color="auto" w:fill="auto"/>
        <w:tabs>
          <w:tab w:val="left" w:pos="374"/>
        </w:tabs>
        <w:jc w:val="both"/>
      </w:pPr>
      <w:r>
        <w:t>работа по изучению учебного материала организуется с использованием учебника, распечатанных учителем-предметником материалов и заданий, инструкций по их выполнению, рекомендаций по устранению ошибок.</w:t>
      </w:r>
    </w:p>
    <w:p w:rsidR="003E45EC" w:rsidRDefault="00E50B09">
      <w:pPr>
        <w:pStyle w:val="20"/>
        <w:numPr>
          <w:ilvl w:val="0"/>
          <w:numId w:val="8"/>
        </w:numPr>
        <w:shd w:val="clear" w:color="auto" w:fill="auto"/>
        <w:tabs>
          <w:tab w:val="left" w:pos="369"/>
        </w:tabs>
        <w:jc w:val="both"/>
      </w:pPr>
      <w:r>
        <w:t>доставку материалов от педагога к обучающемуся установить через родителей (законн</w:t>
      </w:r>
      <w:r w:rsidR="00CA2A1D">
        <w:t>ых представителей) с помощью смс</w:t>
      </w:r>
      <w:r>
        <w:t>-уведомлений о необходимости получения заданий от педагога, от обучающегося - об отработке заданий. Местом отправки и сбора заданий определить «условный почтовый ящик» перед зданием общеобразовательной организации</w:t>
      </w:r>
    </w:p>
    <w:sectPr w:rsidR="003E45EC" w:rsidSect="003E45EC">
      <w:type w:val="continuous"/>
      <w:pgSz w:w="11900" w:h="16840"/>
      <w:pgMar w:top="1174" w:right="743" w:bottom="1160" w:left="14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1BB" w:rsidRDefault="001971BB" w:rsidP="003E45EC">
      <w:r>
        <w:separator/>
      </w:r>
    </w:p>
  </w:endnote>
  <w:endnote w:type="continuationSeparator" w:id="1">
    <w:p w:rsidR="001971BB" w:rsidRDefault="001971BB" w:rsidP="003E4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1BB" w:rsidRDefault="001971BB"/>
  </w:footnote>
  <w:footnote w:type="continuationSeparator" w:id="1">
    <w:p w:rsidR="001971BB" w:rsidRDefault="001971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BEA"/>
    <w:multiLevelType w:val="multilevel"/>
    <w:tmpl w:val="3B1CEC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11CE6"/>
    <w:multiLevelType w:val="multilevel"/>
    <w:tmpl w:val="BEEE2C58"/>
    <w:lvl w:ilvl="0">
      <w:start w:val="2020"/>
      <w:numFmt w:val="decimal"/>
      <w:lvlText w:val="23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8A6088"/>
    <w:multiLevelType w:val="multilevel"/>
    <w:tmpl w:val="3A1003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17515E"/>
    <w:multiLevelType w:val="multilevel"/>
    <w:tmpl w:val="B9A81030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741D5D"/>
    <w:multiLevelType w:val="multilevel"/>
    <w:tmpl w:val="70640D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EF41AF"/>
    <w:multiLevelType w:val="multilevel"/>
    <w:tmpl w:val="11A44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C02243"/>
    <w:multiLevelType w:val="multilevel"/>
    <w:tmpl w:val="84FC2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FF4B9D"/>
    <w:multiLevelType w:val="multilevel"/>
    <w:tmpl w:val="0434B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1C6255"/>
    <w:multiLevelType w:val="multilevel"/>
    <w:tmpl w:val="55E80662"/>
    <w:lvl w:ilvl="0">
      <w:start w:val="2020"/>
      <w:numFmt w:val="decimal"/>
      <w:lvlText w:val="2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E45EC"/>
    <w:rsid w:val="001971BB"/>
    <w:rsid w:val="001E3381"/>
    <w:rsid w:val="003933D9"/>
    <w:rsid w:val="003E45EC"/>
    <w:rsid w:val="004677BD"/>
    <w:rsid w:val="00745220"/>
    <w:rsid w:val="008471DE"/>
    <w:rsid w:val="008C0203"/>
    <w:rsid w:val="008F2638"/>
    <w:rsid w:val="00B45EDD"/>
    <w:rsid w:val="00B8127B"/>
    <w:rsid w:val="00C02F80"/>
    <w:rsid w:val="00CA2A1D"/>
    <w:rsid w:val="00D0621D"/>
    <w:rsid w:val="00E378A4"/>
    <w:rsid w:val="00E50B09"/>
    <w:rsid w:val="00EC238C"/>
    <w:rsid w:val="00FA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45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3E4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3E45EC"/>
    <w:rPr>
      <w:color w:val="44474A"/>
    </w:rPr>
  </w:style>
  <w:style w:type="character" w:customStyle="1" w:styleId="2">
    <w:name w:val="Основной текст (2)_"/>
    <w:basedOn w:val="a0"/>
    <w:link w:val="20"/>
    <w:rsid w:val="003E4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3E45EC"/>
    <w:rPr>
      <w:color w:val="44474A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E45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3E45EC"/>
    <w:rPr>
      <w:color w:val="44474A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E45EC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3E45EC"/>
    <w:rPr>
      <w:color w:val="44474A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3E45EC"/>
    <w:rPr>
      <w:color w:val="707173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sid w:val="003E45EC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3E45EC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;Не курсив"/>
    <w:basedOn w:val="1"/>
    <w:rsid w:val="003E45EC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3E45EC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E45EC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E45EC"/>
    <w:pPr>
      <w:shd w:val="clear" w:color="auto" w:fill="FFFFFF"/>
      <w:spacing w:before="54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E45EC"/>
    <w:pPr>
      <w:shd w:val="clear" w:color="auto" w:fill="FFFFFF"/>
      <w:spacing w:before="540" w:after="100" w:line="31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rsid w:val="003E45EC"/>
    <w:pPr>
      <w:shd w:val="clear" w:color="auto" w:fill="FFFFFF"/>
      <w:spacing w:before="320" w:line="322" w:lineRule="exact"/>
      <w:ind w:hanging="9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No Spacing"/>
    <w:link w:val="a4"/>
    <w:qFormat/>
    <w:rsid w:val="003933D9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4">
    <w:name w:val="Без интервала Знак"/>
    <w:link w:val="a3"/>
    <w:rsid w:val="003933D9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EXP;n=422989;fld=134;dst=1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BB05-6F83-44DE-8E6A-0249B4E1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Дмитрий Каленюк</cp:lastModifiedBy>
  <cp:revision>9</cp:revision>
  <cp:lastPrinted>2002-01-01T00:44:00Z</cp:lastPrinted>
  <dcterms:created xsi:type="dcterms:W3CDTF">2020-04-29T16:16:00Z</dcterms:created>
  <dcterms:modified xsi:type="dcterms:W3CDTF">2002-01-01T00:44:00Z</dcterms:modified>
</cp:coreProperties>
</file>