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16" w:rsidRDefault="00DE6316" w:rsidP="00DE6316">
      <w:pPr>
        <w:pStyle w:val="ConsPlusNormal"/>
        <w:jc w:val="center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ОБРАЗОВАНИЯ И НАУКИ РОССИЙСКОЙ ФЕДЕРАЦИИ</w:t>
      </w:r>
    </w:p>
    <w:p w:rsidR="00DE6316" w:rsidRDefault="00DE6316" w:rsidP="00DE6316">
      <w:pPr>
        <w:pStyle w:val="ConsPlusNormal"/>
        <w:jc w:val="center"/>
        <w:rPr>
          <w:b/>
          <w:bCs/>
          <w:sz w:val="16"/>
          <w:szCs w:val="16"/>
        </w:rPr>
      </w:pPr>
    </w:p>
    <w:p w:rsidR="00DE6316" w:rsidRDefault="00DE6316" w:rsidP="00DE631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ПИСЬМО</w:t>
      </w:r>
    </w:p>
    <w:p w:rsidR="00DE6316" w:rsidRDefault="00DE6316" w:rsidP="00DE631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24 ноября 2011 г. N МД-1552/03</w:t>
      </w:r>
    </w:p>
    <w:p w:rsidR="00DE6316" w:rsidRDefault="00DE6316" w:rsidP="00DE6316">
      <w:pPr>
        <w:pStyle w:val="ConsPlusNormal"/>
        <w:jc w:val="center"/>
        <w:rPr>
          <w:b/>
          <w:bCs/>
          <w:sz w:val="16"/>
          <w:szCs w:val="16"/>
        </w:rPr>
      </w:pPr>
    </w:p>
    <w:p w:rsidR="00DE6316" w:rsidRDefault="00DE6316" w:rsidP="00DE631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ОСНАЩЕНИИ ОБЩЕОБРАЗОВАТЕЛЬНЫХ УЧРЕЖДЕНИЙ</w:t>
      </w:r>
    </w:p>
    <w:p w:rsidR="00DE6316" w:rsidRDefault="00DE6316" w:rsidP="00DE631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УЧЕБНЫМ И УЧЕБНО-ЛАБОРАТОРНЫМ ОБОРУДОВАНИЕМ</w:t>
      </w:r>
    </w:p>
    <w:p w:rsidR="00DE6316" w:rsidRDefault="00DE6316" w:rsidP="00DE6316">
      <w:pPr>
        <w:pStyle w:val="ConsPlusNormal"/>
        <w:jc w:val="center"/>
      </w:pPr>
    </w:p>
    <w:p w:rsidR="00DE6316" w:rsidRDefault="00DE6316" w:rsidP="00DE6316">
      <w:pPr>
        <w:pStyle w:val="ConsPlusNormal"/>
        <w:ind w:firstLine="540"/>
        <w:jc w:val="both"/>
      </w:pPr>
      <w:r>
        <w:t xml:space="preserve">Министерство образования и науки Российской Федерации направляет </w:t>
      </w:r>
      <w:hyperlink w:anchor="Par20" w:tooltip="Ссылка на текущий документ" w:history="1">
        <w:r>
          <w:rPr>
            <w:color w:val="0000FF"/>
          </w:rPr>
          <w:t>Рекомендации</w:t>
        </w:r>
      </w:hyperlink>
      <w:r>
        <w:t xml:space="preserve"> по оснащению общеобразовательных учреждений учебным и учебно-лабораторным оборудованием, необходимым для реализации федерального государственного образовательного стандарта (ФГОС) основного общего образования, организации проектной деятельности, моделирования и технического творчества обучающихся (далее - Рекомендации).</w:t>
      </w:r>
    </w:p>
    <w:p w:rsidR="00DE6316" w:rsidRDefault="00DE6316" w:rsidP="00DE6316">
      <w:pPr>
        <w:pStyle w:val="ConsPlusNormal"/>
        <w:ind w:firstLine="540"/>
        <w:jc w:val="both"/>
      </w:pPr>
      <w:r>
        <w:t xml:space="preserve">Данные </w:t>
      </w:r>
      <w:hyperlink w:anchor="Par20" w:tooltip="Ссылка на текущий документ" w:history="1">
        <w:r>
          <w:rPr>
            <w:color w:val="0000FF"/>
          </w:rPr>
          <w:t>Рекомендации</w:t>
        </w:r>
      </w:hyperlink>
      <w:r>
        <w:t xml:space="preserve"> описывают общие подходы к формированию материально-технических и информационно-методических условий реализации основной образовательной программы основного общего образования.</w:t>
      </w:r>
    </w:p>
    <w:p w:rsidR="00DE6316" w:rsidRDefault="00DE6316" w:rsidP="00DE6316">
      <w:pPr>
        <w:pStyle w:val="ConsPlusNormal"/>
        <w:ind w:firstLine="540"/>
        <w:jc w:val="both"/>
      </w:pPr>
      <w:r>
        <w:t>В дальнейшем в субъекты Российской Федерации будут направлены дополнительные разъяснения по оснащению образовательных учреждений лабораторным, демонстрационным оборудованием и наглядными пособиями, в том числе и для организации внеурочной деятельности в части нецифровой техники.</w:t>
      </w:r>
    </w:p>
    <w:p w:rsidR="00DE6316" w:rsidRDefault="00DE6316" w:rsidP="00DE6316">
      <w:pPr>
        <w:pStyle w:val="ConsPlusNormal"/>
        <w:jc w:val="right"/>
      </w:pPr>
    </w:p>
    <w:p w:rsidR="00DE6316" w:rsidRDefault="00DE6316" w:rsidP="00DE6316">
      <w:pPr>
        <w:pStyle w:val="ConsPlusNormal"/>
        <w:jc w:val="right"/>
      </w:pPr>
      <w:r>
        <w:t>Заместитель министра</w:t>
      </w:r>
    </w:p>
    <w:p w:rsidR="00DE6316" w:rsidRDefault="00DE6316" w:rsidP="00DE6316">
      <w:pPr>
        <w:pStyle w:val="ConsPlusNormal"/>
        <w:jc w:val="right"/>
      </w:pPr>
      <w:r>
        <w:t>М.В.ДУЛИНОВ</w:t>
      </w:r>
    </w:p>
    <w:p w:rsidR="00DE6316" w:rsidRDefault="00DE6316" w:rsidP="00DE6316">
      <w:pPr>
        <w:pStyle w:val="ConsPlusNormal"/>
        <w:jc w:val="right"/>
      </w:pPr>
    </w:p>
    <w:p w:rsidR="00DE6316" w:rsidRDefault="00DE6316" w:rsidP="00DE6316">
      <w:pPr>
        <w:pStyle w:val="ConsPlusNormal"/>
        <w:jc w:val="right"/>
      </w:pPr>
    </w:p>
    <w:p w:rsidR="00DE6316" w:rsidRDefault="00DE6316" w:rsidP="00DE6316">
      <w:pPr>
        <w:pStyle w:val="ConsPlusNormal"/>
        <w:jc w:val="right"/>
      </w:pPr>
    </w:p>
    <w:p w:rsidR="00DE6316" w:rsidRDefault="00DE6316" w:rsidP="00DE6316">
      <w:pPr>
        <w:pStyle w:val="ConsPlusNormal"/>
        <w:jc w:val="right"/>
      </w:pPr>
    </w:p>
    <w:p w:rsidR="00DE6316" w:rsidRDefault="00DE6316" w:rsidP="00DE6316">
      <w:pPr>
        <w:pStyle w:val="ConsPlusNormal"/>
        <w:jc w:val="right"/>
      </w:pPr>
    </w:p>
    <w:p w:rsidR="00DE6316" w:rsidRDefault="00DE6316" w:rsidP="00DE6316">
      <w:pPr>
        <w:pStyle w:val="ConsPlusNormal"/>
        <w:jc w:val="center"/>
        <w:outlineLvl w:val="0"/>
      </w:pPr>
      <w:bookmarkStart w:id="0" w:name="Par20"/>
      <w:bookmarkEnd w:id="0"/>
      <w:r>
        <w:t>РЕКОМЕНДАЦИИ</w:t>
      </w:r>
    </w:p>
    <w:p w:rsidR="00DE6316" w:rsidRDefault="00DE6316" w:rsidP="00DE6316">
      <w:pPr>
        <w:pStyle w:val="ConsPlusNormal"/>
        <w:jc w:val="center"/>
      </w:pPr>
      <w:r>
        <w:t>ПО ОСНАЩЕНИЮ ОБЩЕОБРАЗОВАТЕЛЬНЫХ УЧРЕЖДЕНИЙ УЧЕБНЫМ</w:t>
      </w:r>
    </w:p>
    <w:p w:rsidR="00DE6316" w:rsidRDefault="00DE6316" w:rsidP="00DE6316">
      <w:pPr>
        <w:pStyle w:val="ConsPlusNormal"/>
        <w:jc w:val="center"/>
      </w:pPr>
      <w:r>
        <w:t>И УЧЕБНО-ЛАБОРАТОРНЫМ ОБОРУДОВАНИЕМ, НЕОБХОДИМЫМ</w:t>
      </w:r>
    </w:p>
    <w:p w:rsidR="00DE6316" w:rsidRDefault="00DE6316" w:rsidP="00DE6316">
      <w:pPr>
        <w:pStyle w:val="ConsPlusNormal"/>
        <w:jc w:val="center"/>
      </w:pPr>
      <w:r>
        <w:t>ДЛЯ РЕАЛИЗАЦИИ ФЕДЕРАЛЬНОГО ГОСУДАРСТВЕННОГО</w:t>
      </w:r>
    </w:p>
    <w:p w:rsidR="00DE6316" w:rsidRDefault="00DE6316" w:rsidP="00DE6316">
      <w:pPr>
        <w:pStyle w:val="ConsPlusNormal"/>
        <w:jc w:val="center"/>
      </w:pPr>
      <w:r>
        <w:t>ОБРАЗОВАТЕЛЬНОГО СТАНДАРТА (ФГОС) ОСНОВНОГО ОБЩЕГО</w:t>
      </w:r>
    </w:p>
    <w:p w:rsidR="00DE6316" w:rsidRDefault="00DE6316" w:rsidP="00DE6316">
      <w:pPr>
        <w:pStyle w:val="ConsPlusNormal"/>
        <w:jc w:val="center"/>
      </w:pPr>
      <w:r>
        <w:t>ОБРАЗОВАНИЯ, ОРГАНИЗАЦИИ ПРОЕКТНОЙ ДЕЯТЕЛЬНОСТИ,</w:t>
      </w:r>
    </w:p>
    <w:p w:rsidR="00DE6316" w:rsidRDefault="00DE6316" w:rsidP="00DE6316">
      <w:pPr>
        <w:pStyle w:val="ConsPlusNormal"/>
        <w:jc w:val="center"/>
      </w:pPr>
      <w:r>
        <w:t>МОДЕЛИРОВАНИЯ И ТЕХНИЧЕСКОГО ТВОРЧЕСТВА ОБУЧАЮЩИХСЯ</w:t>
      </w:r>
    </w:p>
    <w:p w:rsidR="00DE6316" w:rsidRDefault="00DE6316" w:rsidP="00DE6316">
      <w:pPr>
        <w:pStyle w:val="ConsPlusNormal"/>
        <w:jc w:val="center"/>
      </w:pPr>
    </w:p>
    <w:p w:rsidR="00DE6316" w:rsidRDefault="00DE6316" w:rsidP="00DE6316">
      <w:pPr>
        <w:pStyle w:val="ConsPlusNormal"/>
        <w:jc w:val="center"/>
        <w:outlineLvl w:val="1"/>
      </w:pPr>
      <w:r>
        <w:t>1. Пояснительная записка</w:t>
      </w:r>
    </w:p>
    <w:p w:rsidR="00DE6316" w:rsidRDefault="00DE6316" w:rsidP="00DE6316">
      <w:pPr>
        <w:pStyle w:val="ConsPlusNormal"/>
        <w:jc w:val="center"/>
      </w:pPr>
    </w:p>
    <w:p w:rsidR="00DE6316" w:rsidRDefault="00DE6316" w:rsidP="00DE6316">
      <w:pPr>
        <w:pStyle w:val="ConsPlusNormal"/>
        <w:jc w:val="center"/>
        <w:outlineLvl w:val="2"/>
      </w:pPr>
      <w:r>
        <w:t>1.1. Цели и назначение Рекомендаций</w:t>
      </w:r>
    </w:p>
    <w:p w:rsidR="00DE6316" w:rsidRDefault="00DE6316" w:rsidP="00DE6316">
      <w:pPr>
        <w:pStyle w:val="ConsPlusNormal"/>
        <w:jc w:val="center"/>
      </w:pPr>
    </w:p>
    <w:p w:rsidR="00DE6316" w:rsidRDefault="00DE6316" w:rsidP="00DE6316">
      <w:pPr>
        <w:pStyle w:val="ConsPlusNormal"/>
        <w:ind w:firstLine="540"/>
        <w:jc w:val="both"/>
      </w:pPr>
      <w:r>
        <w:t>Целью разработки Рекомендаций по оснащению общеобразовательных учреждений учебным и учебно-лабораторным оборудованием, необходимым для реализации федерального государственного образовательного стандарта основного общего образования (ФГОС ООО) &lt;1&gt;, организации проектной деятельности, моделирования и технического творчества обучающихся (далее - Рекомендации), является формирование методической основы для создания региональных (муниципальных, институциональных) программ обновления материально-технической базы общеобразовательных учреждений, конкретизированных перечней оснащения общеобразовательных учреждений, обеспечивающих выполнение требований ФГОС ООО к условиям реализации основной образовательной программы. Рекомендации выполняют функцию ориентира в создании целостной информационно-образовательной среды, необходимой для реализации требований к результатам освоения основных образовательных программ на основной ступени общего образования, установленных ФГОС ООО. Они исходят из задач комплексного использования учебной техники, обеспечения системно-деятельностного подхода, перехода от репродуктивных форм учебной деятельности к самостоятельным проектным и поисково-исследовательским видам работы, переноса акцента на конструктивный компонент учебной деятельности, формирование коммуникативной культуры учащихся и развитие умений работы с различными типами информации.</w:t>
      </w:r>
    </w:p>
    <w:p w:rsidR="00DE6316" w:rsidRDefault="00DE6316" w:rsidP="00DE6316">
      <w:pPr>
        <w:pStyle w:val="ConsPlusNormal"/>
        <w:ind w:firstLine="540"/>
        <w:jc w:val="both"/>
      </w:pPr>
      <w:r>
        <w:t>--------------------------------</w:t>
      </w:r>
    </w:p>
    <w:p w:rsidR="00DE6316" w:rsidRDefault="00DE6316" w:rsidP="00DE6316">
      <w:pPr>
        <w:pStyle w:val="ConsPlusNormal"/>
        <w:ind w:firstLine="540"/>
        <w:jc w:val="both"/>
      </w:pPr>
      <w:r>
        <w:lastRenderedPageBreak/>
        <w:t>&lt;1&gt; Приказ Министерства образования и науки Российской Федерации от 17 декабря 2010 г. N 1897 "Об утверждении федерального государственного образовательного стандарта основного общего образования", зарегистрирован в Минюсте России 1 февраля 2011 г., регистрационный N 19644.</w:t>
      </w:r>
    </w:p>
    <w:p w:rsidR="00DE6316" w:rsidRDefault="00DE6316" w:rsidP="00DE6316">
      <w:pPr>
        <w:pStyle w:val="ConsPlusNormal"/>
        <w:ind w:firstLine="540"/>
        <w:jc w:val="both"/>
      </w:pPr>
    </w:p>
    <w:p w:rsidR="00DE6316" w:rsidRDefault="00DE6316" w:rsidP="00DE6316">
      <w:pPr>
        <w:pStyle w:val="ConsPlusNormal"/>
        <w:ind w:firstLine="540"/>
        <w:jc w:val="both"/>
      </w:pPr>
      <w:r>
        <w:t>Рекомендации могут быть адаптированы к специфике конкретных образовательных учреждений, уровню их финансирования, социокультурным условиям.</w:t>
      </w:r>
    </w:p>
    <w:p w:rsidR="00DE6316" w:rsidRDefault="00DE6316" w:rsidP="00DE6316">
      <w:pPr>
        <w:pStyle w:val="ConsPlusNormal"/>
        <w:ind w:firstLine="540"/>
        <w:jc w:val="both"/>
      </w:pPr>
      <w:r>
        <w:t>Рекомендации разработаны на основе требований ФГОС ООО к условиям реализации основных образовательных программ основного общего образования &lt;1&gt;, в соответствии с которыми учебные кабинеты, помещения для занятий учебно-исследовательской и проектной деятельностью, моделированием и техническим творчеством образовательного учреждения, реализующего основную образовательную программу основного общего образования, должны содержать 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принадлежности.</w:t>
      </w:r>
    </w:p>
    <w:p w:rsidR="00DE6316" w:rsidRDefault="00DE6316" w:rsidP="00DE6316">
      <w:pPr>
        <w:pStyle w:val="ConsPlusNormal"/>
        <w:ind w:firstLine="540"/>
        <w:jc w:val="both"/>
      </w:pPr>
      <w:r>
        <w:t>--------------------------------</w:t>
      </w:r>
    </w:p>
    <w:p w:rsidR="00DE6316" w:rsidRDefault="00DE6316" w:rsidP="00DE6316">
      <w:pPr>
        <w:pStyle w:val="ConsPlusNormal"/>
        <w:ind w:firstLine="540"/>
        <w:jc w:val="both"/>
      </w:pPr>
      <w:r>
        <w:t>&lt;1&gt; ФГОС ООО, раздел IV "Требования к условиям реализации основных образовательных программ основного общего образования".</w:t>
      </w:r>
    </w:p>
    <w:p w:rsidR="00DE6316" w:rsidRDefault="00DE6316" w:rsidP="00DE6316">
      <w:pPr>
        <w:pStyle w:val="ConsPlusNormal"/>
        <w:ind w:firstLine="540"/>
        <w:jc w:val="both"/>
      </w:pPr>
    </w:p>
    <w:p w:rsidR="00DE6316" w:rsidRDefault="00DE6316" w:rsidP="00DE6316">
      <w:pPr>
        <w:pStyle w:val="ConsPlusNormal"/>
        <w:ind w:firstLine="540"/>
        <w:jc w:val="both"/>
      </w:pPr>
      <w:r>
        <w:t>Оснащение образовательного процесса должно обеспечивать возможность:</w:t>
      </w:r>
    </w:p>
    <w:p w:rsidR="00DE6316" w:rsidRDefault="00DE6316" w:rsidP="00DE6316">
      <w:pPr>
        <w:pStyle w:val="ConsPlusNormal"/>
        <w:ind w:firstLine="540"/>
        <w:jc w:val="both"/>
      </w:pPr>
      <w:r>
        <w:t>- достижения планируемых результатов освоения основной образовательной программы основного общего образования всеми обучающимися;</w:t>
      </w:r>
    </w:p>
    <w:p w:rsidR="00DE6316" w:rsidRDefault="00DE6316" w:rsidP="00DE6316">
      <w:pPr>
        <w:pStyle w:val="ConsPlusNormal"/>
        <w:ind w:firstLine="540"/>
        <w:jc w:val="both"/>
      </w:pPr>
      <w:r>
        <w:t>- 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 полезной деятельности, систему кружков, клубов, секций, студий;</w:t>
      </w:r>
    </w:p>
    <w:p w:rsidR="00DE6316" w:rsidRDefault="00DE6316" w:rsidP="00DE6316">
      <w:pPr>
        <w:pStyle w:val="ConsPlusNormal"/>
        <w:ind w:firstLine="540"/>
        <w:jc w:val="both"/>
      </w:pPr>
      <w:r>
        <w:t>- овладения обучающимися ключевыми компетенциями, составляющими основу дальнейшего успешного образования и ориентации в мире профессий;</w:t>
      </w:r>
    </w:p>
    <w:p w:rsidR="00DE6316" w:rsidRDefault="00DE6316" w:rsidP="00DE6316">
      <w:pPr>
        <w:pStyle w:val="ConsPlusNormal"/>
        <w:ind w:firstLine="540"/>
        <w:jc w:val="both"/>
      </w:pPr>
      <w:r>
        <w:t>- 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работы;</w:t>
      </w:r>
    </w:p>
    <w:p w:rsidR="00DE6316" w:rsidRDefault="00DE6316" w:rsidP="00DE6316">
      <w:pPr>
        <w:pStyle w:val="ConsPlusNormal"/>
        <w:ind w:firstLine="540"/>
        <w:jc w:val="both"/>
      </w:pPr>
      <w:r>
        <w:t>- формирования у обучающихся опыта самостоятельной образовательной, общественной, проектно-исследовательской деятельности;</w:t>
      </w:r>
    </w:p>
    <w:p w:rsidR="00DE6316" w:rsidRDefault="00DE6316" w:rsidP="00DE6316">
      <w:pPr>
        <w:pStyle w:val="ConsPlusNormal"/>
        <w:ind w:firstLine="540"/>
        <w:jc w:val="both"/>
      </w:pPr>
      <w:r>
        <w:t>- включения обучающихся в проектную и учебно-исследовательскую деятельность;</w:t>
      </w:r>
    </w:p>
    <w:p w:rsidR="00DE6316" w:rsidRDefault="00DE6316" w:rsidP="00DE6316">
      <w:pPr>
        <w:pStyle w:val="ConsPlusNormal"/>
        <w:ind w:firstLine="540"/>
        <w:jc w:val="both"/>
      </w:pPr>
      <w:r>
        <w:t>- проведения наблюдений и экспериментов, в том числе с использованием учебного лабораторного оборудования, виртуальных лабораторий, вещественных и виртуально-наглядных моделей и коллекций;</w:t>
      </w:r>
    </w:p>
    <w:p w:rsidR="00DE6316" w:rsidRDefault="00DE6316" w:rsidP="00DE6316">
      <w:pPr>
        <w:pStyle w:val="ConsPlusNormal"/>
        <w:ind w:firstLine="540"/>
        <w:jc w:val="both"/>
      </w:pPr>
      <w:r>
        <w:t>- проектирования и конструирования, управления объектами, программирования;</w:t>
      </w:r>
    </w:p>
    <w:p w:rsidR="00DE6316" w:rsidRDefault="00DE6316" w:rsidP="00DE6316">
      <w:pPr>
        <w:pStyle w:val="ConsPlusNormal"/>
        <w:ind w:firstLine="540"/>
        <w:jc w:val="both"/>
      </w:pPr>
      <w:r>
        <w:t>- создания обучающимися материальных и информационных объектов.</w:t>
      </w:r>
    </w:p>
    <w:p w:rsidR="00DE6316" w:rsidRDefault="00DE6316" w:rsidP="00DE6316">
      <w:pPr>
        <w:pStyle w:val="ConsPlusNormal"/>
        <w:ind w:firstLine="540"/>
        <w:jc w:val="both"/>
      </w:pPr>
      <w:r>
        <w:t>Рекомендации охватывают все предметные области, а также внеурочную деятельность, предусмотренную ФГОС основного общего образования, в том числе учебно-исследовательскую и проектную, а также основные направления моделирования и технического творчества обучающихся.</w:t>
      </w:r>
    </w:p>
    <w:p w:rsidR="00DE6316" w:rsidRDefault="00DE6316" w:rsidP="00DE6316">
      <w:pPr>
        <w:pStyle w:val="ConsPlusNormal"/>
        <w:ind w:firstLine="540"/>
        <w:jc w:val="both"/>
      </w:pPr>
    </w:p>
    <w:p w:rsidR="00DE6316" w:rsidRDefault="00DE6316" w:rsidP="00DE6316">
      <w:pPr>
        <w:pStyle w:val="ConsPlusNormal"/>
        <w:jc w:val="center"/>
        <w:outlineLvl w:val="2"/>
      </w:pPr>
      <w:r>
        <w:t>1.2. Нормативные основания</w:t>
      </w:r>
    </w:p>
    <w:p w:rsidR="00DE6316" w:rsidRDefault="00DE6316" w:rsidP="00DE6316">
      <w:pPr>
        <w:pStyle w:val="ConsPlusNormal"/>
        <w:ind w:firstLine="540"/>
        <w:jc w:val="both"/>
      </w:pPr>
    </w:p>
    <w:p w:rsidR="00DE6316" w:rsidRDefault="00DE6316" w:rsidP="00DE6316">
      <w:pPr>
        <w:pStyle w:val="ConsPlusNormal"/>
        <w:ind w:firstLine="540"/>
        <w:jc w:val="both"/>
      </w:pPr>
      <w:r>
        <w:t>Предлагаемые Рекомендации разработаны в соответствии со ст. 7 Закона РФ "Об образовании" &lt;1&gt;, ФГОС ООО, Федеральными требованиями к образовательным учреждениям в части минимальной оснащенности учебного процесса и оборудования учебных помещений &lt;2&gt;, санитарно-эпидемиологическими требованиями к условиям и организации обучения в общеобразовательных учреждениях &lt;3&gt;, Федеральными требованиями к образовательным учреждениям в части охраны здоровья обучающихся, воспитанников &lt;4&gt;, ГОСТ Р52653-2006 "Информационно-коммуникационные технологии в образовании. Термины и определения", ГОСТ Р53626-2009 "Информационно-коммуникационные технологии в образовании. Технические средства обучения. Общие положения", СанПиН 2.2.2/2.4.1340-03 "Гигиенические требования к персональным электронно-вычислительным машинам и организации работы".</w:t>
      </w:r>
    </w:p>
    <w:p w:rsidR="00DE6316" w:rsidRDefault="00DE6316" w:rsidP="00DE6316">
      <w:pPr>
        <w:pStyle w:val="ConsPlusNormal"/>
        <w:ind w:firstLine="540"/>
        <w:jc w:val="both"/>
      </w:pPr>
      <w:r>
        <w:t>--------------------------------</w:t>
      </w:r>
    </w:p>
    <w:p w:rsidR="00DE6316" w:rsidRDefault="00DE6316" w:rsidP="00DE6316">
      <w:pPr>
        <w:pStyle w:val="ConsPlusNormal"/>
        <w:ind w:firstLine="540"/>
        <w:jc w:val="both"/>
      </w:pPr>
      <w:r>
        <w:t>&lt;1&gt; Закон Российской Федерации от 10 июля 1992 года N 3266-1 "Об образовании" (в действующей редакции).</w:t>
      </w:r>
    </w:p>
    <w:p w:rsidR="00DE6316" w:rsidRDefault="00DE6316" w:rsidP="00DE6316">
      <w:pPr>
        <w:pStyle w:val="ConsPlusNormal"/>
        <w:ind w:firstLine="540"/>
        <w:jc w:val="both"/>
      </w:pPr>
      <w:r>
        <w:t xml:space="preserve">&lt;2&gt; Федеральные требования к образовательным учреждениям в части минимальной оснащенности </w:t>
      </w:r>
      <w:r>
        <w:lastRenderedPageBreak/>
        <w:t>учебного процесса и оборудования учебных помещений (утверждены приказом Минобрнауки России от 4 октября 2010 г. N 986, зарегистрированы в Минюсте России 3 марта 2011 г., регистрационный N 19682).</w:t>
      </w:r>
    </w:p>
    <w:p w:rsidR="00DE6316" w:rsidRDefault="00DE6316" w:rsidP="00DE6316">
      <w:pPr>
        <w:pStyle w:val="ConsPlusNormal"/>
        <w:ind w:firstLine="540"/>
        <w:jc w:val="both"/>
      </w:pPr>
      <w:r>
        <w:t>&lt;3&gt; СанПиН 2.4.2.2821-10 "Санитарно-эпидемиологические требования к условиям и организации обучения в общеобразовательных учреждениях" (утверждены постановлением Главного государственного санитарного врача Российской Федерации от 29 декабря 2010 г. N 189, зарегистрированы в Минюсте России 3 марта 2011 г., регистрационный N 19993).</w:t>
      </w:r>
    </w:p>
    <w:p w:rsidR="00DE6316" w:rsidRDefault="00DE6316" w:rsidP="00DE6316">
      <w:pPr>
        <w:pStyle w:val="ConsPlusNormal"/>
        <w:ind w:firstLine="540"/>
        <w:jc w:val="both"/>
      </w:pPr>
      <w:r>
        <w:t>&lt;4&gt; Федеральные требования к образовательным учреждениям в части охраны здоровья обучающихся, воспитанников (утверждены приказом Минобрнауки России от 28 декабря 2010 г. N 2106, зарегистрированы в Минюсте России 2 февраля 2011 г., регистрационный N 19676).</w:t>
      </w:r>
    </w:p>
    <w:p w:rsidR="00DE6316" w:rsidRDefault="00DE6316" w:rsidP="00DE6316">
      <w:pPr>
        <w:pStyle w:val="ConsPlusNormal"/>
        <w:ind w:firstLine="540"/>
        <w:jc w:val="both"/>
      </w:pPr>
    </w:p>
    <w:p w:rsidR="00DE6316" w:rsidRDefault="00DE6316" w:rsidP="00DE6316">
      <w:pPr>
        <w:pStyle w:val="ConsPlusNormal"/>
        <w:jc w:val="center"/>
        <w:outlineLvl w:val="2"/>
      </w:pPr>
      <w:r>
        <w:t>1.3. Область применения Рекомендаций</w:t>
      </w:r>
    </w:p>
    <w:p w:rsidR="00DE6316" w:rsidRDefault="00DE6316" w:rsidP="00DE6316">
      <w:pPr>
        <w:pStyle w:val="ConsPlusNormal"/>
        <w:ind w:firstLine="540"/>
        <w:jc w:val="both"/>
      </w:pPr>
    </w:p>
    <w:p w:rsidR="00DE6316" w:rsidRDefault="00DE6316" w:rsidP="00DE6316">
      <w:pPr>
        <w:pStyle w:val="ConsPlusNormal"/>
        <w:ind w:firstLine="540"/>
        <w:jc w:val="both"/>
      </w:pPr>
      <w:r>
        <w:t>Предлагаемые Рекомендации могут быть использованы всеми образовательными учреждениями, реализующими программы основного общего образования, органами, осуществляющими управление в сфере образования, методическими службами при лицензировании образовательных учреждений, формировании государственных (муниципальных) заданий, проектировании программ развития образования различных уровней, разработке программ (графиков, дорожных карт) введения ФГОС, разработчиками и производителями продукции для сферы образования и др. Рекомендации могут быть также использованы при разработке новых видов оснащения и оборудования образовательного процесса.</w:t>
      </w:r>
    </w:p>
    <w:p w:rsidR="00DE6316" w:rsidRDefault="00DE6316" w:rsidP="00DE6316">
      <w:pPr>
        <w:pStyle w:val="ConsPlusNormal"/>
        <w:ind w:firstLine="540"/>
        <w:jc w:val="both"/>
      </w:pPr>
    </w:p>
    <w:p w:rsidR="00DE6316" w:rsidRDefault="00DE6316" w:rsidP="00DE6316">
      <w:pPr>
        <w:pStyle w:val="ConsPlusNormal"/>
        <w:jc w:val="center"/>
        <w:outlineLvl w:val="1"/>
      </w:pPr>
      <w:r>
        <w:t>2. Комплектно-модульное построение оснащения</w:t>
      </w:r>
    </w:p>
    <w:p w:rsidR="00DE6316" w:rsidRDefault="00DE6316" w:rsidP="00DE6316">
      <w:pPr>
        <w:pStyle w:val="ConsPlusNormal"/>
        <w:jc w:val="center"/>
      </w:pPr>
      <w:r>
        <w:t>общеобразовательного учреждения</w:t>
      </w:r>
    </w:p>
    <w:p w:rsidR="00DE6316" w:rsidRDefault="00DE6316" w:rsidP="00DE6316">
      <w:pPr>
        <w:pStyle w:val="ConsPlusNormal"/>
        <w:ind w:firstLine="540"/>
        <w:jc w:val="both"/>
      </w:pPr>
    </w:p>
    <w:p w:rsidR="00DE6316" w:rsidRDefault="00DE6316" w:rsidP="00DE6316">
      <w:pPr>
        <w:pStyle w:val="ConsPlusNormal"/>
        <w:ind w:firstLine="540"/>
        <w:jc w:val="both"/>
      </w:pPr>
      <w:r>
        <w:t>Оснащение образовательного учреждения строится по принципу конструктора, который предоставляет возможность использовать как весь набор оборудования, так и отдельные его составляющие.</w:t>
      </w:r>
    </w:p>
    <w:p w:rsidR="00DE6316" w:rsidRDefault="00DE6316" w:rsidP="00DE6316">
      <w:pPr>
        <w:pStyle w:val="ConsPlusNormal"/>
        <w:ind w:firstLine="540"/>
        <w:jc w:val="both"/>
      </w:pPr>
      <w:r>
        <w:t>Уровень оснащения обеспечивается соответствующим набором комплектов, модулей, отдельных составляющих комплектов и модулей.</w:t>
      </w:r>
    </w:p>
    <w:p w:rsidR="00DE6316" w:rsidRDefault="00DE6316" w:rsidP="00DE6316">
      <w:pPr>
        <w:pStyle w:val="ConsPlusNormal"/>
        <w:ind w:firstLine="540"/>
        <w:jc w:val="both"/>
      </w:pPr>
      <w:r>
        <w:t>Уровень и особенности оснащения образовательного учреждения определяются в соответствии с целевыми установками и особенностями основной образовательной программы образовательного учреждения, сформированной на основе запросов участников образовательного процесса, а также социально-педагогическими условиями населенного пункта, муниципального образования и т.д.</w:t>
      </w:r>
    </w:p>
    <w:p w:rsidR="00DE6316" w:rsidRDefault="00DE6316" w:rsidP="00DE6316">
      <w:pPr>
        <w:pStyle w:val="ConsPlusNormal"/>
        <w:ind w:firstLine="540"/>
        <w:jc w:val="both"/>
      </w:pPr>
      <w:r>
        <w:t>Полное оснащение образовательного учреждения обеспечивают три взаимосвязанных комплекта:</w:t>
      </w:r>
    </w:p>
    <w:p w:rsidR="00DE6316" w:rsidRDefault="00DE6316" w:rsidP="00DE6316">
      <w:pPr>
        <w:pStyle w:val="ConsPlusNormal"/>
        <w:ind w:firstLine="540"/>
        <w:jc w:val="both"/>
      </w:pPr>
      <w:r>
        <w:t>1) общешкольное оснащение;</w:t>
      </w:r>
    </w:p>
    <w:p w:rsidR="00DE6316" w:rsidRDefault="00DE6316" w:rsidP="00DE6316">
      <w:pPr>
        <w:pStyle w:val="ConsPlusNormal"/>
        <w:ind w:firstLine="540"/>
        <w:jc w:val="both"/>
      </w:pPr>
      <w:r>
        <w:t>2) оснащение предметных кабинетов;</w:t>
      </w:r>
    </w:p>
    <w:p w:rsidR="00DE6316" w:rsidRDefault="00DE6316" w:rsidP="00DE6316">
      <w:pPr>
        <w:pStyle w:val="ConsPlusNormal"/>
        <w:ind w:firstLine="540"/>
        <w:jc w:val="both"/>
      </w:pPr>
      <w:r>
        <w:t>3) оснащение, обеспечивающее организацию внеурочной деятельности, в том числе моделирование, научно-техническое творчество, учебно-исследовательская и проектная деятельность.</w:t>
      </w:r>
    </w:p>
    <w:p w:rsidR="00DE6316" w:rsidRDefault="00DE6316" w:rsidP="00DE6316">
      <w:pPr>
        <w:pStyle w:val="ConsPlusNormal"/>
        <w:ind w:firstLine="540"/>
        <w:jc w:val="both"/>
      </w:pPr>
      <w:r>
        <w:t>Каждый из комплектов может включать несколько модулей: технические средства обучения, лабораторное оборудование, наглядные средства обучения, информационно-методическую поддержку педагогического работника. Модуль информационно-методической поддержки педагогического работника содержит инструктивно-методические материалы, программы (модули, курсы) повышения квалификации педагогических работников по использованию комплекта или отдельных компонентов комплекта в образовательном процессе.</w:t>
      </w:r>
    </w:p>
    <w:p w:rsidR="00DE6316" w:rsidRDefault="00DE6316" w:rsidP="00DE6316">
      <w:pPr>
        <w:pStyle w:val="ConsPlusNormal"/>
        <w:ind w:firstLine="540"/>
        <w:jc w:val="both"/>
      </w:pPr>
      <w:r>
        <w:t>Технические средства обучения содержат модули, отражающие функциональную, технологическую, организационную специфику и направленность и обеспечивающие согласованность их совместного использования, а также взаимодействие и согласованность с другой учебной техникой в образовательном процессе.</w:t>
      </w:r>
    </w:p>
    <w:p w:rsidR="00DE6316" w:rsidRDefault="00DE6316" w:rsidP="00DE6316">
      <w:pPr>
        <w:pStyle w:val="ConsPlusNormal"/>
        <w:ind w:firstLine="540"/>
        <w:jc w:val="both"/>
      </w:pPr>
      <w:r>
        <w:t>Лабораторное и демонстрационное оборудование включают предметно-тематические модули и модули оборудования общего назначения, также отражающие специфику учебного предмета.</w:t>
      </w:r>
    </w:p>
    <w:p w:rsidR="00DE6316" w:rsidRDefault="00DE6316" w:rsidP="00DE6316">
      <w:pPr>
        <w:pStyle w:val="ConsPlusNormal"/>
        <w:ind w:firstLine="540"/>
        <w:jc w:val="both"/>
      </w:pPr>
      <w:r>
        <w:t>Учебное оборудование, включенное в комплекты для основной ступени общего образования, должно обеспечить возможность проведения таких трех форм экспериментов, соответствующих требованиям к результатам освоения основных образовательных программ и примерным программам учебных предметов, как: демонстрационный эксперимент, фронтальный лабораторный эксперимент и эксперимент (групповой, индивидуальный) в рамках внеурочной проектной и учебно-исследовательской деятельности, а также технического творчества и моделирования.</w:t>
      </w:r>
    </w:p>
    <w:p w:rsidR="00DE6316" w:rsidRDefault="00DE6316" w:rsidP="00DE6316">
      <w:pPr>
        <w:pStyle w:val="ConsPlusNormal"/>
        <w:ind w:firstLine="540"/>
        <w:jc w:val="both"/>
      </w:pPr>
    </w:p>
    <w:p w:rsidR="00DE6316" w:rsidRDefault="00DE6316" w:rsidP="00DE6316">
      <w:pPr>
        <w:pStyle w:val="ConsPlusNormal"/>
        <w:jc w:val="center"/>
        <w:outlineLvl w:val="1"/>
      </w:pPr>
      <w:r>
        <w:t>3. Оснащение общеобразовательного учреждения,</w:t>
      </w:r>
    </w:p>
    <w:p w:rsidR="00DE6316" w:rsidRDefault="00DE6316" w:rsidP="00DE6316">
      <w:pPr>
        <w:pStyle w:val="ConsPlusNormal"/>
        <w:jc w:val="center"/>
      </w:pPr>
      <w:r>
        <w:t>реализующего основную образовательную программу основного</w:t>
      </w:r>
    </w:p>
    <w:p w:rsidR="00DE6316" w:rsidRDefault="00DE6316" w:rsidP="00DE6316">
      <w:pPr>
        <w:pStyle w:val="ConsPlusNormal"/>
        <w:jc w:val="center"/>
      </w:pPr>
      <w:r>
        <w:t>общего образования</w:t>
      </w:r>
    </w:p>
    <w:p w:rsidR="00DE6316" w:rsidRDefault="00DE6316" w:rsidP="00DE6316">
      <w:pPr>
        <w:pStyle w:val="ConsPlusNormal"/>
        <w:ind w:firstLine="540"/>
        <w:jc w:val="both"/>
      </w:pPr>
    </w:p>
    <w:p w:rsidR="00DE6316" w:rsidRDefault="00DE6316" w:rsidP="00DE6316">
      <w:pPr>
        <w:pStyle w:val="ConsPlusNormal"/>
        <w:ind w:firstLine="540"/>
        <w:jc w:val="both"/>
      </w:pPr>
      <w:r>
        <w:t>3.1. Оснащение образовательного учреждения должно формироваться на основе следующих принципов:</w:t>
      </w:r>
    </w:p>
    <w:p w:rsidR="00DE6316" w:rsidRDefault="00DE6316" w:rsidP="00DE6316">
      <w:pPr>
        <w:pStyle w:val="ConsPlusNormal"/>
        <w:ind w:firstLine="540"/>
        <w:jc w:val="both"/>
      </w:pPr>
      <w:r>
        <w:t>- соответствие требованиям ФГОС ООО, обеспечение преемственности с оснащением для начального общего образования;</w:t>
      </w:r>
    </w:p>
    <w:p w:rsidR="00DE6316" w:rsidRDefault="00DE6316" w:rsidP="00DE6316">
      <w:pPr>
        <w:pStyle w:val="ConsPlusNormal"/>
        <w:ind w:firstLine="540"/>
        <w:jc w:val="both"/>
      </w:pPr>
      <w:r>
        <w:t>- учет возрастных психолого-педагогических особенностей обучающихся;</w:t>
      </w:r>
    </w:p>
    <w:p w:rsidR="00DE6316" w:rsidRDefault="00DE6316" w:rsidP="00DE6316">
      <w:pPr>
        <w:pStyle w:val="ConsPlusNormal"/>
        <w:ind w:firstLine="540"/>
        <w:jc w:val="both"/>
      </w:pPr>
      <w:r>
        <w:t>- необходимость и достаточность оснащения образовательного процесса для полной реализации основных образовательных программ основного общего образования, в том числе - части, формируемой участниками образовательного процесса;</w:t>
      </w:r>
    </w:p>
    <w:p w:rsidR="00DE6316" w:rsidRDefault="00DE6316" w:rsidP="00DE6316">
      <w:pPr>
        <w:pStyle w:val="ConsPlusNormal"/>
        <w:ind w:firstLine="540"/>
        <w:jc w:val="both"/>
      </w:pPr>
      <w:r>
        <w:t>- универсальность - возможность применения одного и того же учебного оборудования для решения комплекса задач в учебной и внеурочной деятельности, в различных предметных областях, с использованием различных методик обучения и пр.;</w:t>
      </w:r>
    </w:p>
    <w:p w:rsidR="00DE6316" w:rsidRDefault="00DE6316" w:rsidP="00DE6316">
      <w:pPr>
        <w:pStyle w:val="ConsPlusNormal"/>
        <w:ind w:firstLine="540"/>
        <w:jc w:val="both"/>
      </w:pPr>
      <w:r>
        <w:t>- комплектность и модульность, позволяющие реализовать различные основные образовательные программы с учетом реальных особенностей образовательных учреждений и основных образовательных программ, различных рабочих программ и учебно-методических комплексов, направлений внеурочной деятельности, а также потребностей участников образовательного процесса;</w:t>
      </w:r>
    </w:p>
    <w:p w:rsidR="00DE6316" w:rsidRDefault="00DE6316" w:rsidP="00DE6316">
      <w:pPr>
        <w:pStyle w:val="ConsPlusNormal"/>
        <w:ind w:firstLine="540"/>
        <w:jc w:val="both"/>
      </w:pPr>
      <w:r>
        <w:t>- обеспечение эргономичного режима работы участников образовательного процесса;</w:t>
      </w:r>
    </w:p>
    <w:p w:rsidR="00DE6316" w:rsidRDefault="00DE6316" w:rsidP="00DE6316">
      <w:pPr>
        <w:pStyle w:val="ConsPlusNormal"/>
        <w:ind w:firstLine="540"/>
        <w:jc w:val="both"/>
      </w:pPr>
      <w:r>
        <w:t>- согласованность совместного использования (содержательная, функциональная, технологическая, программная и пр.);</w:t>
      </w:r>
    </w:p>
    <w:p w:rsidR="00DE6316" w:rsidRDefault="00DE6316" w:rsidP="00DE6316">
      <w:pPr>
        <w:pStyle w:val="ConsPlusNormal"/>
        <w:ind w:firstLine="540"/>
        <w:jc w:val="both"/>
      </w:pPr>
      <w:r>
        <w:t>- соответствие санитарно-эпидемиологическим правилам и нормативам, гигиеническим требованиям, требованиям пожарной и электробезопасности, требованиям охраны здоровья обучающихся и охраны труда работников образовательных учреждений.</w:t>
      </w:r>
    </w:p>
    <w:p w:rsidR="00DE6316" w:rsidRDefault="00DE6316" w:rsidP="00DE6316">
      <w:pPr>
        <w:pStyle w:val="ConsPlusNormal"/>
        <w:ind w:firstLine="540"/>
        <w:jc w:val="both"/>
      </w:pPr>
      <w:r>
        <w:t>3.2. Совокупность комплектов оснащения должна обеспечивать возможность:</w:t>
      </w:r>
    </w:p>
    <w:p w:rsidR="00DE6316" w:rsidRDefault="00DE6316" w:rsidP="00DE6316">
      <w:pPr>
        <w:pStyle w:val="ConsPlusNormal"/>
        <w:ind w:firstLine="540"/>
        <w:jc w:val="both"/>
      </w:pPr>
      <w:r>
        <w:t>- функционирования соответствующей требованиям ФГОС ООО информационно-образовательной среды образовательного учреждения;</w:t>
      </w:r>
    </w:p>
    <w:p w:rsidR="00DE6316" w:rsidRDefault="00DE6316" w:rsidP="00DE6316">
      <w:pPr>
        <w:pStyle w:val="ConsPlusNormal"/>
        <w:ind w:firstLine="540"/>
        <w:jc w:val="both"/>
      </w:pPr>
      <w:r>
        <w:t>- реализации в полном объеме основных образовательных программ основного общего образования, организации проектной деятельности, моделирования и технического творчества обучающихся;</w:t>
      </w:r>
    </w:p>
    <w:p w:rsidR="00DE6316" w:rsidRDefault="00DE6316" w:rsidP="00DE6316">
      <w:pPr>
        <w:pStyle w:val="ConsPlusNormal"/>
        <w:ind w:firstLine="540"/>
        <w:jc w:val="both"/>
      </w:pPr>
      <w:r>
        <w:t>- использования современных образовательных технологий в учебной и внеурочной деятельности;</w:t>
      </w:r>
    </w:p>
    <w:p w:rsidR="00DE6316" w:rsidRDefault="00DE6316" w:rsidP="00DE6316">
      <w:pPr>
        <w:pStyle w:val="ConsPlusNormal"/>
        <w:ind w:firstLine="540"/>
        <w:jc w:val="both"/>
      </w:pPr>
      <w:r>
        <w:t>- активного применения образовательных информационно-коммуникационных технологий (в том числе дистанционных образовательных технологий);</w:t>
      </w:r>
    </w:p>
    <w:p w:rsidR="00DE6316" w:rsidRDefault="00DE6316" w:rsidP="00DE6316">
      <w:pPr>
        <w:pStyle w:val="ConsPlusNormal"/>
        <w:ind w:firstLine="540"/>
        <w:jc w:val="both"/>
      </w:pPr>
      <w:r>
        <w:t>- безопасного доступа к печатным и электронным образовательным ресурсам, расположенным в открытом доступе и (или) в федеральных и региональных центрах информационно-образовательных ресурсов;</w:t>
      </w:r>
    </w:p>
    <w:p w:rsidR="00DE6316" w:rsidRDefault="00DE6316" w:rsidP="00DE6316">
      <w:pPr>
        <w:pStyle w:val="ConsPlusNormal"/>
        <w:ind w:firstLine="540"/>
        <w:jc w:val="both"/>
      </w:pPr>
      <w:r>
        <w:t>- в электронной форме:</w:t>
      </w:r>
    </w:p>
    <w:p w:rsidR="00DE6316" w:rsidRDefault="00DE6316" w:rsidP="00DE6316">
      <w:pPr>
        <w:pStyle w:val="ConsPlusNormal"/>
        <w:ind w:firstLine="540"/>
        <w:jc w:val="both"/>
      </w:pPr>
      <w:r>
        <w:t>- управлять образовательным процессом;</w:t>
      </w:r>
    </w:p>
    <w:p w:rsidR="00DE6316" w:rsidRDefault="00DE6316" w:rsidP="00DE6316">
      <w:pPr>
        <w:pStyle w:val="ConsPlusNormal"/>
        <w:ind w:firstLine="540"/>
        <w:jc w:val="both"/>
      </w:pPr>
      <w:r>
        <w:t>- создавать и редактировать электронные таблицы, тексты и презентации;</w:t>
      </w:r>
    </w:p>
    <w:p w:rsidR="00DE6316" w:rsidRDefault="00DE6316" w:rsidP="00DE6316">
      <w:pPr>
        <w:pStyle w:val="ConsPlusNormal"/>
        <w:ind w:firstLine="540"/>
        <w:jc w:val="both"/>
      </w:pPr>
      <w:r>
        <w:t>- формировать и отрабатывать навыки клавиатурного письма;</w:t>
      </w:r>
    </w:p>
    <w:p w:rsidR="00DE6316" w:rsidRDefault="00DE6316" w:rsidP="00DE6316">
      <w:pPr>
        <w:pStyle w:val="ConsPlusNormal"/>
        <w:ind w:firstLine="540"/>
        <w:jc w:val="both"/>
      </w:pPr>
      <w:r>
        <w:t>- создавать, обрабатывать и редактировать звук;</w:t>
      </w:r>
    </w:p>
    <w:p w:rsidR="00DE6316" w:rsidRDefault="00DE6316" w:rsidP="00DE6316">
      <w:pPr>
        <w:pStyle w:val="ConsPlusNormal"/>
        <w:ind w:firstLine="540"/>
        <w:jc w:val="both"/>
      </w:pPr>
      <w:r>
        <w:t>- создавать, обрабатывать и редактировать растровые, векторные и видеоизображения;</w:t>
      </w:r>
    </w:p>
    <w:p w:rsidR="00DE6316" w:rsidRDefault="00DE6316" w:rsidP="00DE6316">
      <w:pPr>
        <w:pStyle w:val="ConsPlusNormal"/>
        <w:ind w:firstLine="540"/>
        <w:jc w:val="both"/>
      </w:pPr>
      <w:r>
        <w:t>- индивидуально и коллективно (многопользовательский режим) создавать и редактировать интерактивные учебные материалы, образовательные ресурсы, творческие работы со статическими и динамическими графическими и текстовыми объектами;</w:t>
      </w:r>
    </w:p>
    <w:p w:rsidR="00DE6316" w:rsidRDefault="00DE6316" w:rsidP="00DE6316">
      <w:pPr>
        <w:pStyle w:val="ConsPlusNormal"/>
        <w:ind w:firstLine="540"/>
        <w:jc w:val="both"/>
      </w:pPr>
      <w:r>
        <w:t>- работать с геоинформационными системами, картографической информацией, планами объектов и местности;</w:t>
      </w:r>
    </w:p>
    <w:p w:rsidR="00DE6316" w:rsidRDefault="00DE6316" w:rsidP="00DE6316">
      <w:pPr>
        <w:pStyle w:val="ConsPlusNormal"/>
        <w:ind w:firstLine="540"/>
        <w:jc w:val="both"/>
      </w:pPr>
      <w:r>
        <w:t>- визуализировать исторические данные (создавать ленты времени и др.);</w:t>
      </w:r>
    </w:p>
    <w:p w:rsidR="00DE6316" w:rsidRDefault="00DE6316" w:rsidP="00DE6316">
      <w:pPr>
        <w:pStyle w:val="ConsPlusNormal"/>
        <w:ind w:firstLine="540"/>
        <w:jc w:val="both"/>
      </w:pPr>
      <w:r>
        <w:t>- размещать, систематизировать и хранить (накапливать) материалы образовательного процесса (в том числе работы обучающихся и педагогических работников, используемые участниками образовательного учебного процесса информационные ресурсы);</w:t>
      </w:r>
    </w:p>
    <w:p w:rsidR="00DE6316" w:rsidRDefault="00DE6316" w:rsidP="00DE6316">
      <w:pPr>
        <w:pStyle w:val="ConsPlusNormal"/>
        <w:ind w:firstLine="540"/>
        <w:jc w:val="both"/>
      </w:pPr>
      <w:r>
        <w:t>- проводить мониторинг и фиксировать ход учебного процесса и результаты освоения основной образовательной программы общего образования;</w:t>
      </w:r>
    </w:p>
    <w:p w:rsidR="00DE6316" w:rsidRDefault="00DE6316" w:rsidP="00DE6316">
      <w:pPr>
        <w:pStyle w:val="ConsPlusNormal"/>
        <w:ind w:firstLine="540"/>
        <w:jc w:val="both"/>
      </w:pPr>
      <w:r>
        <w:t xml:space="preserve">- проводить различные виды и формы контроля знаний, умений и навыков, осуществлять адаптивную </w:t>
      </w:r>
      <w:r>
        <w:lastRenderedPageBreak/>
        <w:t>(дифференцированную) подготовку к государственной (итоговой) аттестации;</w:t>
      </w:r>
    </w:p>
    <w:p w:rsidR="00DE6316" w:rsidRDefault="00DE6316" w:rsidP="00DE6316">
      <w:pPr>
        <w:pStyle w:val="ConsPlusNormal"/>
        <w:ind w:firstLine="540"/>
        <w:jc w:val="both"/>
      </w:pPr>
      <w:r>
        <w:t>- осуществлять взаимодействие между участниками учебного процесса, в том числе дистанционное (посредством локальных и глобальных сетей) использование данных, формируемых в ходе учебного процесса для решения задач управления образовательной деятельностью;</w:t>
      </w:r>
    </w:p>
    <w:p w:rsidR="00DE6316" w:rsidRDefault="00DE6316" w:rsidP="00DE6316">
      <w:pPr>
        <w:pStyle w:val="ConsPlusNormal"/>
        <w:ind w:firstLine="540"/>
        <w:jc w:val="both"/>
      </w:pPr>
      <w:r>
        <w:t>- 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организациями.</w:t>
      </w:r>
    </w:p>
    <w:p w:rsidR="00DE6316" w:rsidRDefault="00DE6316" w:rsidP="00DE6316">
      <w:pPr>
        <w:pStyle w:val="ConsPlusNormal"/>
        <w:ind w:firstLine="540"/>
        <w:jc w:val="both"/>
      </w:pPr>
      <w:r>
        <w:t>Среда деятельности учителя и учащегося должна обеспечивать возможность:</w:t>
      </w:r>
    </w:p>
    <w:p w:rsidR="00DE6316" w:rsidRDefault="00DE6316" w:rsidP="00DE6316">
      <w:pPr>
        <w:pStyle w:val="ConsPlusNormal"/>
        <w:ind w:firstLine="540"/>
        <w:jc w:val="both"/>
      </w:pPr>
      <w:r>
        <w:t>- строить динамические компьютерные модели объектов и процессов;</w:t>
      </w:r>
    </w:p>
    <w:p w:rsidR="00DE6316" w:rsidRDefault="00DE6316" w:rsidP="00DE6316">
      <w:pPr>
        <w:pStyle w:val="ConsPlusNormal"/>
        <w:ind w:firstLine="540"/>
        <w:jc w:val="both"/>
      </w:pPr>
      <w:r>
        <w:t>- проводить виртуальные эксперименты и анализ полученных при этом результатов;</w:t>
      </w:r>
    </w:p>
    <w:p w:rsidR="00DE6316" w:rsidRDefault="00DE6316" w:rsidP="00DE6316">
      <w:pPr>
        <w:pStyle w:val="ConsPlusNormal"/>
        <w:ind w:firstLine="540"/>
        <w:jc w:val="both"/>
      </w:pPr>
      <w:r>
        <w:t>- анализировать зависимость поведения рассматриваемого объекта от его параметров, начальных и граничных условий;</w:t>
      </w:r>
    </w:p>
    <w:p w:rsidR="00DE6316" w:rsidRDefault="00DE6316" w:rsidP="00DE6316">
      <w:pPr>
        <w:pStyle w:val="ConsPlusNormal"/>
        <w:ind w:firstLine="540"/>
        <w:jc w:val="both"/>
      </w:pPr>
      <w:r>
        <w:t>- выдвигать гипотезы, объясняющие ход исследуемых процессов;</w:t>
      </w:r>
    </w:p>
    <w:p w:rsidR="00DE6316" w:rsidRDefault="00DE6316" w:rsidP="00DE6316">
      <w:pPr>
        <w:pStyle w:val="ConsPlusNormal"/>
        <w:ind w:firstLine="540"/>
        <w:jc w:val="both"/>
      </w:pPr>
      <w:r>
        <w:t>- сравнивать виртуальные процессы с наблюдаемыми в реальном эксперименте и с математическими моделями процессов.</w:t>
      </w:r>
    </w:p>
    <w:p w:rsidR="00DE6316" w:rsidRDefault="00DE6316" w:rsidP="00DE6316">
      <w:pPr>
        <w:pStyle w:val="ConsPlusNormal"/>
        <w:ind w:firstLine="540"/>
        <w:jc w:val="both"/>
      </w:pPr>
      <w:r>
        <w:t>3.3. На поставляемые комплекты оснащения или отдельные его элементы (далее - оборудование) поставщиком должна предоставляться гарантия, срок действия которой не может составлять менее трех лет и не может быть менее срока действия гарантии производителя данного оборудования, включая обеспечение сервисного обслуживания и ремонтных работ поставляемого оборудования. Сервисное обслуживание и ремонтные работы поставляемого оборудования должны осуществляться в регионах его поставки. Информация о сервисных центрах в регионах поставки оборудования должна входить в сопроводительную документацию к каждой единице или комплекту оборудования. Поставщики должны обеспечивать обучение лиц, осуществляющих использование и обслуживание поставляемого оборудования, функционирование службы технической и информационной поддержки, позволяющей обеспечить эффективное использование поставляемого оборудования в образовательном процессе.</w:t>
      </w:r>
    </w:p>
    <w:p w:rsidR="00DE6316" w:rsidRDefault="00DE6316" w:rsidP="00DE6316">
      <w:pPr>
        <w:pStyle w:val="ConsPlusNormal"/>
        <w:ind w:firstLine="540"/>
        <w:jc w:val="both"/>
      </w:pPr>
    </w:p>
    <w:p w:rsidR="00DE6316" w:rsidRDefault="00DE6316" w:rsidP="00DE6316">
      <w:pPr>
        <w:pStyle w:val="ConsPlusNormal"/>
        <w:jc w:val="center"/>
        <w:outlineLvl w:val="1"/>
      </w:pPr>
      <w:r>
        <w:t>4. Общешкольное оснащение</w:t>
      </w:r>
    </w:p>
    <w:p w:rsidR="00DE6316" w:rsidRDefault="00DE6316" w:rsidP="00DE6316">
      <w:pPr>
        <w:pStyle w:val="ConsPlusNormal"/>
        <w:ind w:firstLine="540"/>
        <w:jc w:val="both"/>
      </w:pPr>
    </w:p>
    <w:p w:rsidR="00DE6316" w:rsidRDefault="00DE6316" w:rsidP="00DE6316">
      <w:pPr>
        <w:pStyle w:val="ConsPlusNormal"/>
        <w:ind w:firstLine="540"/>
        <w:jc w:val="both"/>
      </w:pPr>
      <w:r>
        <w:t>К общешкольному оснащению относится оборудование, не закрепленное за предметными кабинетами, использующееся в многопредметных и надпредметных проектах, создании единой информационной сети и управлении образовательным учреждением и пр. К данному оборудованию в большей степени относятся средства ИКТ, позволяющие производить сбор, хранение, обработку информации, а также обеспечивать ее представление, распространение и управление. Такое оборудование многофункционально, интегративно, оно используется для различных видов урочной и внеурочной деятельности, для торжественных актов школы, на межшкольных семинарах, для работы с родителями и общественностью. Оно может быть размещено также в помещениях для самостоятельной работы обучающихся после уроков (медиатека, читальный зал библиотеки и т.д.). Это может быть комплект мобильного оборудования - ноутбуки, проекторы, организованные в виде передвижных многофункциональных компьютерных классов, автоматизированных рабочих мест педагогов-предметников, обучающихся (с учетом возможностей передвижения в пределах одного этажа, двух и более этажей при наличии лифтового хозяйства).</w:t>
      </w:r>
    </w:p>
    <w:p w:rsidR="00DE6316" w:rsidRDefault="00DE6316" w:rsidP="00DE6316">
      <w:pPr>
        <w:pStyle w:val="ConsPlusNormal"/>
        <w:ind w:firstLine="540"/>
        <w:jc w:val="both"/>
      </w:pPr>
      <w:r>
        <w:t>ФГОС ООО предъявляет требования к наличию информационно-образовательной среды, обеспечивающей планирование и фиксацию образовательного процесса, размещение работ учителей и учащихся, взаимодействие участников образовательного процесса. Соответствующее оснащение предполагает наличие школьного сервера, рабочих мест представителей администрации школы, педагогов, обучающихся, возможности интеграции их в Интернет.</w:t>
      </w:r>
    </w:p>
    <w:p w:rsidR="00DE6316" w:rsidRDefault="00DE6316" w:rsidP="00DE6316">
      <w:pPr>
        <w:pStyle w:val="ConsPlusNormal"/>
        <w:ind w:firstLine="540"/>
        <w:jc w:val="both"/>
      </w:pPr>
    </w:p>
    <w:p w:rsidR="00DE6316" w:rsidRDefault="00DE6316" w:rsidP="00DE6316">
      <w:pPr>
        <w:pStyle w:val="ConsPlusNormal"/>
        <w:jc w:val="center"/>
        <w:outlineLvl w:val="1"/>
      </w:pPr>
      <w:r>
        <w:t>5. Общие рекомендации по оснащению учебных кабинетов</w:t>
      </w:r>
    </w:p>
    <w:p w:rsidR="00DE6316" w:rsidRDefault="00DE6316" w:rsidP="00DE6316">
      <w:pPr>
        <w:pStyle w:val="ConsPlusNormal"/>
        <w:jc w:val="center"/>
      </w:pPr>
      <w:r>
        <w:t>для основной ступени общего образования</w:t>
      </w:r>
    </w:p>
    <w:p w:rsidR="00DE6316" w:rsidRDefault="00DE6316" w:rsidP="00DE6316">
      <w:pPr>
        <w:pStyle w:val="ConsPlusNormal"/>
        <w:ind w:firstLine="540"/>
        <w:jc w:val="both"/>
      </w:pPr>
    </w:p>
    <w:p w:rsidR="00DE6316" w:rsidRDefault="00DE6316" w:rsidP="00DE6316">
      <w:pPr>
        <w:pStyle w:val="ConsPlusNormal"/>
        <w:ind w:firstLine="540"/>
        <w:jc w:val="both"/>
      </w:pPr>
      <w:r>
        <w:t>Оснащение учебных кабинетов должно обеспечиваться оборудованием автоматизированных рабочих мест педагога и обучающихся, а также набором традиционной учебной техники для обеспечения образовательного процесса. Автоматизированное рабочее место (АРМ) включает не только собственно компьютерное рабочее место, но и специализированное цифровое оборудование, а также программное обеспечение и среду сетевого взаимодействия, позволяющие педагогу и обучающимся наиболее полно реализовать профессиональные и образовательные потребности.</w:t>
      </w:r>
    </w:p>
    <w:p w:rsidR="00DE6316" w:rsidRDefault="00DE6316" w:rsidP="00DE6316">
      <w:pPr>
        <w:pStyle w:val="ConsPlusNormal"/>
        <w:ind w:firstLine="540"/>
        <w:jc w:val="both"/>
      </w:pPr>
      <w:r>
        <w:lastRenderedPageBreak/>
        <w:t>Цифровые измерительные приборы существенно расширяют эффективность школьных лабораторных работ, как активной формы образовательного процесса, дают новые возможности для проектной деятельности. В области естественных наук расширение указанных возможностей обеспечивается, в частности, использованием цифровых инструментов измерения и обработки данных, в математике - использованием виртуальных лабораторий, в ряде других предметов - возможностью фиксации звуковых и зрительных образов средствами ИКТ. В виртуальных лабораториях учащиеся могут провести и демонстрационные опыты учителя и значительное число других экспериментов.</w:t>
      </w:r>
    </w:p>
    <w:p w:rsidR="00DE6316" w:rsidRDefault="00DE6316" w:rsidP="00DE6316">
      <w:pPr>
        <w:pStyle w:val="ConsPlusNormal"/>
        <w:ind w:firstLine="540"/>
        <w:jc w:val="both"/>
      </w:pPr>
      <w:r>
        <w:t>Потребность использования АРМ обучающихся при изучении различных предметных областей определяет организационную модификацию данного комплекта: организация стационарных автоматизированных рабочих мест обучающихся либо комплект общешкольного оснащения.</w:t>
      </w:r>
    </w:p>
    <w:p w:rsidR="00DE6316" w:rsidRDefault="00DE6316" w:rsidP="00DE6316">
      <w:pPr>
        <w:pStyle w:val="ConsPlusNormal"/>
        <w:ind w:firstLine="540"/>
        <w:jc w:val="both"/>
      </w:pPr>
      <w:r>
        <w:t>Традиционные средства обучения по предметным областям должны содержать различные средства наглядности, а также лабораторное и демонстрационное оборудование, приборы и инструменты для проведения натурных экспериментов и пр.</w:t>
      </w:r>
    </w:p>
    <w:p w:rsidR="00DE6316" w:rsidRDefault="00DE6316" w:rsidP="00DE6316">
      <w:pPr>
        <w:pStyle w:val="ConsPlusNormal"/>
        <w:ind w:firstLine="540"/>
        <w:jc w:val="both"/>
      </w:pPr>
      <w:r>
        <w:t>Традиционные средства обучения используются самостоятельно, а также совместно со средствами ИКТ и повышают их функциональность и эффективность использования в образовательном процессе.</w:t>
      </w:r>
    </w:p>
    <w:p w:rsidR="00DE6316" w:rsidRDefault="00DE6316" w:rsidP="00DE6316">
      <w:pPr>
        <w:pStyle w:val="ConsPlusNormal"/>
        <w:ind w:firstLine="540"/>
        <w:jc w:val="both"/>
      </w:pPr>
    </w:p>
    <w:p w:rsidR="00DE6316" w:rsidRDefault="00DE6316" w:rsidP="00DE6316">
      <w:pPr>
        <w:pStyle w:val="ConsPlusNormal"/>
        <w:jc w:val="center"/>
        <w:outlineLvl w:val="2"/>
      </w:pPr>
      <w:r>
        <w:t>Рекомендуемое оснащение учебных кабинетов для основной</w:t>
      </w:r>
    </w:p>
    <w:p w:rsidR="00DE6316" w:rsidRDefault="00DE6316" w:rsidP="00DE6316">
      <w:pPr>
        <w:pStyle w:val="ConsPlusNormal"/>
        <w:jc w:val="center"/>
      </w:pPr>
      <w:r>
        <w:t>ступени общего образования</w:t>
      </w:r>
    </w:p>
    <w:p w:rsidR="00DE6316" w:rsidRDefault="00DE6316" w:rsidP="00DE6316">
      <w:pPr>
        <w:pStyle w:val="ConsPlusNormal"/>
        <w:ind w:firstLine="540"/>
        <w:jc w:val="both"/>
      </w:pP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┌────┬───────────────────┬─────────────────────┬──────────────────────────┐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N  │   Наименование    │      Состав и       │  Количественный состав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│п/п │      модуля       │   предназначение    │   автоматизированного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    оборудования,    │      рабочего места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 входящего в модуль  ├────────────┬─────────────┤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                     │  педагога  │ обучающихся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├────┼───────────────────┼─────────────────────┼────────────┼─────────────┤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1  │         2         │          3          │     4      │      5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├────┼───────────────────┴─────────────────────┴────────────┴─────────────┤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1. │Модуль: технические средства обучения                  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├────┼───────────────────┬─────────────────────┬────────────┬─────────────┤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│1.1.│Специализированный │СПАК         является│   1 ед.    │      x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│программно-        │составной      частью│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│аппаратный         │информационно-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│комплекс   педагога│образовательной среды│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│(СПАК)             │образовательного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│учреждения,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│обеспечивает  решение│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│профессиональных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│задач   педагога    с│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│применением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│информационно-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│коммуникационных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│технологий     (ИКТ).│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│СПАК           должен│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│обеспечивать  сетевое│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│взаимодействие   всех│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│участников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│образовательного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│процесса.         Все│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│технические  средства│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│СПАК   должны    быть│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│скоммутированы  между│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│собой     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├─────────────────────┼────────────┼─────────────┤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│СПАК включает: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├─────────────────────┼────────────┼─────────────┤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│                   │1.  Персональный  или│   1 ед.    │      x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│мобильный   компьютер│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│(ноутбук)           с│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│предустановленным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│программным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│обеспечением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├─────────────────────┼────────────┼─────────────┤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│2.      Интерактивное│   1 ед.    │      x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│оборудование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├─────────────────────┼────────────┼─────────────┤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│2.1.    Интерактивная│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│доска     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├─────────────────────┼────────────┼─────────────┤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│2.2.         Проектор│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│мультимедийный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├─────────────────────┼────────────┼─────────────┤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│2.3.     Визуализатор│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│цифровой  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│3.  Оборудование  для│   1 ед.    │      x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│тестирования качества│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│знаний обучающихся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│4.      Копировально-│   1 ед.    │      x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│множительная техника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│4.1.        Печатное,│   1 ед.    │      x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│копировальное,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│сканирующие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│устройства (отдельные│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│элементы или  в  виде│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│многофункционального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│устройства,         в│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│соответствии с целями│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            задачами│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│использования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│оборудования        в│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│образовательном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│процессе) 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│5.             Прочее│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│оборудование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│Аппаратное          и│  1 компл.  │      x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│программное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│обеспечение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│компьютера     должно│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│обеспечивать: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│управление    учебным│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│процессом; создание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│редактирование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│электронных   таблиц,│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│текстов           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│презентаций;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│создание, обработку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│редактирование звука;│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│создание, обработку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│редактирование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│растровых,  векторных│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   видеоизображений;│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│создание          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│                   │редактирование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│интерактивных учебных│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│материалов,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│образовательных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│ресурсов,  творческих│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│работ со статическими│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       динамическими│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│графическими      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│текстовыми объектами;│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│работу              с│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│геоинформационными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│системами,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│картографической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│информацией,  планами│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│объектов и местности;│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│визуализирование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│исторических   данных│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│(создание       ленты│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│времени    и    др.);│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│возможность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│размещения,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│систематизирования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│хранения  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│(накапливания)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│материалов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│образовательного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│процесса;  проведение│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│мониторинга       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│фиксацию         хода│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│учебного  процесса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│результатов  освоения│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│основной  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│образовательной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│программы      общего│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│образования;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│проведение  различных│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│видов и форм контроля│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│знаний,   умений  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│навыков,  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│осуществление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│адаптивной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│(дифференцированной)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│подготовки          к│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│государственной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│(итоговой)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│аттестации;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│осуществление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│взаимодействия  между│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│участниками  учебного│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│процесса, в том числе│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│дистанционное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│(посредством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│локальных         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│глобальных    сетей),│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│использование данных,│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│формируемых  в   ходе│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│                   │учебного процесса для│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│решения         задач│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│управления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│образовательной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│деятельностью;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│возможность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│безопасного доступа к│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│печатным          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│электронным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│образовательным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│ресурсам    и     пр.│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│Программное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│обеспечение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│компьютеров  педагога│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 обучающихся  должно│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│иметь      одинаковый│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│интерфейс.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│Интерактивное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│оборудование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│предназначено     для│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│визуализации учебного│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│материала,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│полученного         с│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│цифровых и нецифровых│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│носителей,         на│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│интерактивном экране,│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│сохранения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│результатов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│образовательного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│процесса          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│образовательных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│достижений   (в   том│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│числе    формирование│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│портфолио)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│обучающихся.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│Копировально-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│множительная  техника│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│предназначена     для│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│тиражирования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│учебного   материала,│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│сохранения в цифровом│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│формате   результатов│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│образовательного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│процесса          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│образовательных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│достижений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│(формирование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│портфолио)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│обучающихся.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│Прочее   оборудование│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│включает    фото- 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│(или) видеотехнику,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│гарнитуру, устройства│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│для        коммутации│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│оборудования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├────┼───────────────────┼─────────────────────┼────────────┼─────────────┤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│1.2.│Специализированный │СПАК         является│     x      │    1 ед.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│программно-        │составной      частью│            │  на 1 чел.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│аппаратный         │информационно-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│комплекс           │образовательной среды│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│обучающихся (СПАК) │образовательного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│учреждения,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│обеспечивает  решение│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│учебно-познавательных│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│задач  обучающихся  с│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│применением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│информационно-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│коммуникационных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│технологий     (ИКТ).│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│СПАК           должен│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│обеспечивать  сетевое│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│взаимодействие   всех│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│участников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│образовательного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│процесса.         Все│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│технические средства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│СПАК   должны    быть│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│скоммутированы  между│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│собой.    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│СПАК включает:       │     x      │  1 компл.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│1.  Персональный  или│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│мобильный   компьютер│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│(ноутбук)           с│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│предустановленным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│программным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│обеспечением.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│2.             Прочее│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│оборудование.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│Аппаратное        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│программное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│обеспечение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│компьютера     должно│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│обеспечивать: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│управление    учебным│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│процессом; создание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│редактирование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│электронных   таблиц,│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│текстов           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│презентаций;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│создание, обработку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│редактирование звука;│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│создание, обработку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│редактирование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│растровых,  векторных│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   видеоизображений;│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│создание          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│редактирование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│интерактивных учебных│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│материалов,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│образовательных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│ресурсов,  творческих│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│работ со статическими│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│                   │и       динамическими│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│графическими      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│текстовыми объектами;│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│работу              с│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│геоинформационными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│системами,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│картографической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│информацией,  планами│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│объектов и местности;│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│визуализирование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│исторических   данных│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│(создание       ленты│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│времени    и    др.);│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│возможность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│размещения,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│систематизирования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│хранения  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│(накапливания)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│материалов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│образовательного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│процесса;  проведение│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│мониторинга       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│фиксацию         хода│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│учебного  процесса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│результатов  освоения│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│основной  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│образовательной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│программы      общего│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│образования;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│проведение  различных│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│видов и форм контроля│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│знаний,   умений  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│навыков,  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│осуществление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│адаптивной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│(дифференцированной)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│подготовки          к│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│государственной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│(итоговой)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│аттестации;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│осуществление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│взаимодействия  между│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│участниками  учебного│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│процесса, в том числе│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│дистанционное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│(посредством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│локальных         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│глобальных     сетей)│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│использование данных,│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│формируемых  в   ходе│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│учебного    процесса,│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│для   решения   задач│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│управления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│образовательной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│деятельностью;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│возможность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│                   │безопасного доступа к│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│печатным          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│электронным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│образовательным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│ресурсам    и     пр.│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│Программное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│обеспечение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│компьютеров  педагога│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 обучающихся  должно│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│иметь      одинаковый│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│интерфейс.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│Прочее   оборудование│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│включает    фото- 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│(или) видеотехнику,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│гарнитуры,       веб-│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│камеры,   графические│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│планшеты,  устройства│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│для        коммутации│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│оборудования,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│устройства        для│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│организации локальной│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│беспроводной  сети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│пр.       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├────┼───────────────────┼─────────────────────┼────────────┼─────────────┤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│1.3.│Универсальная      │Универсальная        │   1 ед.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│платформа       для│платформа 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│перемещения,       │обеспечивает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│хранения          и│межпредметное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│подзарядки         │(межкабинетное)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│портативных        │использование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│компьютеров,       │оборудования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│прочего    учебного│          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│оборудования       │          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├────┼───────────────────┴─────────────────────┴────────────┴─────────────┤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2. │        Модуль: лабораторное и демонстрационное оборудование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├────┼───────────────────┬─────────────────────┬────────────┬─────────────┤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│2.1.│Обучающая  цифровая│Может            быть│один        │по     одному│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│лабораторная       │представлена  в  виде│комплект    │комплекту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│учебная техника    │полнофункционального │демонстраци-│оборудования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│мобильного   и  (или)│онного обо- │на  4   -   6│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│стационарного        │рудования   │чел.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│лабораторного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│комплекса 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│(комплексов),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│предназначенного  для│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│организации  учебной,│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│учебно-   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│исследовательской 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│проектной 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│деятельности,     для│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│формирования        у│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│обучающихся   навыков│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│цифрового   измерения│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│результатов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│проведения   натурных│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│экспериментов       в│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│                   │пределах     учебного│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│помещения и вне его.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│Обучающая    цифровая│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│лабораторная  учебная│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│техника включает: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│1. Комплект цифрового│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│измерительного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│оборудования      для│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│проведения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│естественнонаучных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│экспериментов.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│2.           Цифровой│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│микроскоп.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│3.           Комплект│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│лабораторных приборов│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       инструментов,│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│микропрепаратов   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│пр.,   обеспечивающих│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│корректную постановку│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│экспериментов,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│наблюдений, опытов  с│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│использованием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│цифровой лабораторной│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│учебной техники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├────┼───────────────────┼─────────────────────┼────────────┼─────────────┤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│2.2.│Обучающая          │Может            быть│один        │по     одному│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│традиционная       │представлена наборами│комплект    │комплекту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│лабораторная       │традиционных         │демонстра-  │оборудования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│учебная техника    │лабораторных         │ционного    │на  4   -   6│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│приборов,            │оборудования│чел.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│используемых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│обучающимися      при│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│постановке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│экспериментов,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│наблюдений, опытов по│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│программам    учебных│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│предметов         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│внеурочной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│деятельности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├────┼───────────────────┼─────────────────────┼────────────┼─────────────┤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│2.3.│Учебная     техника│Может            быть│     X      │по     одному│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│для       отработки│представлена наборами│            │комплекту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│практических       │конструкторов,       │            │оборудования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│действий          и│робототехники,       │            │на  4   -   6│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│навыков,           │тренажерами  и   пр.,│            │чел.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│проектирования и   │предназначенными  для│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│конструирования    │моделирования,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│технического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│творчества        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│проектной 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│деятельности,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│отработки 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│практических  навыков│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│в             области│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│безопасности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│жизнедеятельности,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│                   │трудовых  навыков 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│пр.       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├────┼───────────────────┴─────────────────────┴────────────┴─────────────┤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3. │               Модуль: наглядные пособия по предметам  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├────┼───────────────────┬─────────────────────┬────────────┬─────────────┤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│3.1.│Наглядные   пособия│Могут            быть│один        │по     одному│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│по предметам       │представлены  учебной│комплект    │комплекту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│техникой,            │демонстраци-│оборудования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│обеспечивающей       │онного      │на     одного│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│визуально-звуковое   │оборудования│или    группу│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│представление объекта│            │обучающихся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│изучения. 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│Наглядные пособия  по│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│предметам включают: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│электронные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│образовательные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│ресурсы   (ЭОР),    а│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│также   традиционные:│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│объемные  пособия   -│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│макеты,       модели,│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│слепки,       муляжи,│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│глобусы    и    т.д.;│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│плоскостные пособия -│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│таблицы,     картины,│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│фотографии,    карты,│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│схемы, чертежи и т.п.│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├────┼───────────────────┴─────────────────────┴────────────┴─────────────┤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4. │            Модуль: информационно-методическая поддержка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   педагогического работника        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├────┼───────────────────┬─────────────────────┬────────────┬─────────────┤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│4.1.│Методические       │Материалы      должны│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│материалы       для│содержать руководство│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│педагогического    │пользователя       по│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│работника        по│подключению,  наладке│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│использованию      │комплекта         или│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│комплекта          │отдельных     модулей│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│или       отдельных│комплекта,   описание│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│компонентов        │конструктивных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│комплекта         в│особенностей      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│образовательном    │технологии работы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│процессе           │с      оборудованием,│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│примеры  практической│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│работы              с│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│оборудованием,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│описание      порядка│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│постановки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│экспериментов       с│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│использованием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│оборудования и пр.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├────┼───────────────────┼─────────────────────┼────────────┼─────────────┤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│4.2.│Программы  (модули,│Разработанные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│курсы)    повышения│программы    (модули,│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│квалификации       │курсы) могут являться│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│педагогических     │частью       программ│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│работников       по│повышения 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│использованию      │квалификации,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│комплекта       или│обеспечивающих      в│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│отдельных          │соответствии        с│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│компонентов        │требованиями ФГОС ООО│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│комплекта         в│непрерывность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│образовательном    │профессионального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│процессе           │развития  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│педагогических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│работников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│образовательного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│учреждения, в  объеме│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│не менее 108 часов  и│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│не реже одного раза в│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│                   │пять лет             │            │             │</w:t>
      </w:r>
    </w:p>
    <w:p w:rsidR="00DE6316" w:rsidRDefault="00DE6316" w:rsidP="00DE631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└────┴───────────────────┴─────────────────────┴────────────┴─────────────┘</w:t>
      </w:r>
    </w:p>
    <w:p w:rsidR="00DE6316" w:rsidRDefault="00DE6316" w:rsidP="00DE6316">
      <w:pPr>
        <w:pStyle w:val="ConsPlusNormal"/>
        <w:jc w:val="both"/>
      </w:pPr>
    </w:p>
    <w:p w:rsidR="00DE6316" w:rsidRDefault="00DE6316" w:rsidP="00DE6316">
      <w:pPr>
        <w:pStyle w:val="ConsPlusNormal"/>
        <w:jc w:val="center"/>
        <w:outlineLvl w:val="1"/>
      </w:pPr>
      <w:r>
        <w:t>6. Оснащение, обеспечивающее организацию внеурочной</w:t>
      </w:r>
    </w:p>
    <w:p w:rsidR="00DE6316" w:rsidRDefault="00DE6316" w:rsidP="00DE6316">
      <w:pPr>
        <w:pStyle w:val="ConsPlusNormal"/>
        <w:jc w:val="center"/>
      </w:pPr>
      <w:r>
        <w:t>деятельности обучающихся, в том числе моделирование,</w:t>
      </w:r>
    </w:p>
    <w:p w:rsidR="00DE6316" w:rsidRDefault="00DE6316" w:rsidP="00DE6316">
      <w:pPr>
        <w:pStyle w:val="ConsPlusNormal"/>
        <w:jc w:val="center"/>
      </w:pPr>
      <w:r>
        <w:t>техническое творчество и проектную деятельность</w:t>
      </w:r>
    </w:p>
    <w:p w:rsidR="00DE6316" w:rsidRDefault="00DE6316" w:rsidP="00DE6316">
      <w:pPr>
        <w:pStyle w:val="ConsPlusNormal"/>
        <w:ind w:firstLine="540"/>
        <w:jc w:val="both"/>
      </w:pPr>
    </w:p>
    <w:p w:rsidR="00DE6316" w:rsidRDefault="00DE6316" w:rsidP="00DE6316">
      <w:pPr>
        <w:pStyle w:val="ConsPlusNormal"/>
        <w:ind w:firstLine="540"/>
        <w:jc w:val="both"/>
      </w:pPr>
      <w:r>
        <w:t>Внеурочная деятельность обучающихся, в том числе моделирование, техническое творчество и проектная деятельность, может быть организована с использованием учебной техники учебных кабинетов с повышенным уровнем оснащения, а также на базе специально созданных и оснащенных на повышенном уровне лабораторий, мастерских, помещений для технического творчества и моделирования, предусмотренных требованиями ФГОС ООО.</w:t>
      </w:r>
    </w:p>
    <w:p w:rsidR="00DE6316" w:rsidRDefault="00DE6316" w:rsidP="00DE6316">
      <w:pPr>
        <w:pStyle w:val="ConsPlusNormal"/>
        <w:ind w:firstLine="540"/>
        <w:jc w:val="both"/>
      </w:pPr>
      <w:r>
        <w:t>Повышенный уровень оснащения образовательного процесса требует создания дополнительного специализированного модуля, при работе с которым деятельность школьников будет носить преимущественно исследовательский характер с использованием расширенного набора цифрового измерительного оборудования, оборудования для изучения альтернативных источников энергии, а также программного обеспечения, современных нанотехнологий и робототехники. Инструментальная среда для моделирования должна представлять собой инструментарий для практикума (виртуальный компьютерный конструктор, максимально приспособленный для использования в учебных целях). Она должна являться проектной средой, предназначенной для создания моделей различных явлений, проведения численных экспериментов.</w:t>
      </w:r>
    </w:p>
    <w:p w:rsidR="00DE6316" w:rsidRDefault="00DE6316" w:rsidP="00DE6316">
      <w:pPr>
        <w:pStyle w:val="ConsPlusNormal"/>
        <w:ind w:firstLine="540"/>
        <w:jc w:val="both"/>
      </w:pPr>
      <w:r>
        <w:t>При организации деятельности обучающихся должны использоваться новые информационные технологии: мультимедийные программы, электронные справочники и энциклопедии, обучающие компьютерные программы, электронные библиотеки, которые включают комплекс информационно-справочных материалов, объединенных единой системой навигации и ориентированных на различные формы познавательной деятельности, в том числе исследовательскую проектную работу. В состав электронных библиотек могут входить тематические базы данных, фрагменты исторических документов, фотографии, видео, анимация, таблицы, схемы, диаграммы и графики.</w:t>
      </w:r>
    </w:p>
    <w:p w:rsidR="00DE6316" w:rsidRDefault="00DE6316" w:rsidP="00DE6316">
      <w:pPr>
        <w:pStyle w:val="ConsPlusNormal"/>
        <w:ind w:firstLine="540"/>
        <w:jc w:val="both"/>
      </w:pPr>
      <w:r>
        <w:t>Деятельность обучающихся должна быть обеспечена необходимыми расходными материалами.</w:t>
      </w:r>
    </w:p>
    <w:p w:rsidR="00DE6316" w:rsidRDefault="00DE6316" w:rsidP="00DE6316">
      <w:pPr>
        <w:pStyle w:val="ConsPlusNormal"/>
        <w:ind w:firstLine="540"/>
        <w:jc w:val="both"/>
      </w:pPr>
    </w:p>
    <w:p w:rsidR="00DE6316" w:rsidRDefault="00DE6316" w:rsidP="00DE6316">
      <w:pPr>
        <w:pStyle w:val="ConsPlusNormal"/>
        <w:ind w:firstLine="540"/>
        <w:jc w:val="both"/>
      </w:pPr>
    </w:p>
    <w:p w:rsidR="00DE6316" w:rsidRDefault="00DE6316" w:rsidP="00DE6316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F97BD6" w:rsidRDefault="00F97BD6"/>
    <w:sectPr w:rsidR="00F97BD6" w:rsidSect="00715770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E36" w:rsidRDefault="00EA5E36" w:rsidP="00715770">
      <w:pPr>
        <w:spacing w:after="0" w:line="240" w:lineRule="auto"/>
      </w:pPr>
      <w:r>
        <w:separator/>
      </w:r>
    </w:p>
  </w:endnote>
  <w:endnote w:type="continuationSeparator" w:id="1">
    <w:p w:rsidR="00EA5E36" w:rsidRDefault="00EA5E36" w:rsidP="007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40C" w:rsidRDefault="00DE6316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3B440C" w:rsidRPr="003B440C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B440C" w:rsidRPr="003B440C" w:rsidRDefault="00DE631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 w:rsidRPr="003B440C"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 w:rsidRPr="003B440C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B440C" w:rsidRPr="003B440C" w:rsidRDefault="0071577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DE6316" w:rsidRPr="003B440C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B440C" w:rsidRPr="003B440C" w:rsidRDefault="00DE631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 w:rsidRPr="003B440C"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715770" w:rsidRPr="003B440C">
            <w:rPr>
              <w:rFonts w:ascii="Tahoma" w:hAnsi="Tahoma" w:cs="Tahoma"/>
              <w:sz w:val="20"/>
              <w:szCs w:val="20"/>
            </w:rPr>
            <w:fldChar w:fldCharType="begin"/>
          </w:r>
          <w:r w:rsidRPr="003B440C">
            <w:rPr>
              <w:rFonts w:ascii="Tahoma" w:hAnsi="Tahoma" w:cs="Tahoma"/>
              <w:sz w:val="20"/>
              <w:szCs w:val="20"/>
            </w:rPr>
            <w:instrText>\PAGE</w:instrText>
          </w:r>
          <w:r w:rsidR="00715770" w:rsidRPr="003B440C">
            <w:rPr>
              <w:rFonts w:ascii="Tahoma" w:hAnsi="Tahoma" w:cs="Tahoma"/>
              <w:sz w:val="20"/>
              <w:szCs w:val="20"/>
            </w:rPr>
            <w:fldChar w:fldCharType="separate"/>
          </w:r>
          <w:r w:rsidR="009C0FB8">
            <w:rPr>
              <w:rFonts w:ascii="Tahoma" w:hAnsi="Tahoma" w:cs="Tahoma"/>
              <w:noProof/>
              <w:sz w:val="20"/>
              <w:szCs w:val="20"/>
            </w:rPr>
            <w:t>1</w:t>
          </w:r>
          <w:r w:rsidR="00715770" w:rsidRPr="003B440C">
            <w:rPr>
              <w:rFonts w:ascii="Tahoma" w:hAnsi="Tahoma" w:cs="Tahoma"/>
              <w:sz w:val="20"/>
              <w:szCs w:val="20"/>
            </w:rPr>
            <w:fldChar w:fldCharType="end"/>
          </w:r>
          <w:r w:rsidRPr="003B440C">
            <w:rPr>
              <w:rFonts w:ascii="Tahoma" w:hAnsi="Tahoma" w:cs="Tahoma"/>
              <w:sz w:val="20"/>
              <w:szCs w:val="20"/>
            </w:rPr>
            <w:t xml:space="preserve"> из </w:t>
          </w:r>
          <w:r w:rsidR="00715770" w:rsidRPr="003B440C">
            <w:rPr>
              <w:rFonts w:ascii="Tahoma" w:hAnsi="Tahoma" w:cs="Tahoma"/>
              <w:sz w:val="20"/>
              <w:szCs w:val="20"/>
            </w:rPr>
            <w:fldChar w:fldCharType="begin"/>
          </w:r>
          <w:r w:rsidRPr="003B440C">
            <w:rPr>
              <w:rFonts w:ascii="Tahoma" w:hAnsi="Tahoma" w:cs="Tahoma"/>
              <w:sz w:val="20"/>
              <w:szCs w:val="20"/>
            </w:rPr>
            <w:instrText>\NUMPAGES</w:instrText>
          </w:r>
          <w:r w:rsidR="00715770" w:rsidRPr="003B440C">
            <w:rPr>
              <w:rFonts w:ascii="Tahoma" w:hAnsi="Tahoma" w:cs="Tahoma"/>
              <w:sz w:val="20"/>
              <w:szCs w:val="20"/>
            </w:rPr>
            <w:fldChar w:fldCharType="separate"/>
          </w:r>
          <w:r w:rsidR="009C0FB8">
            <w:rPr>
              <w:rFonts w:ascii="Tahoma" w:hAnsi="Tahoma" w:cs="Tahoma"/>
              <w:noProof/>
              <w:sz w:val="20"/>
              <w:szCs w:val="20"/>
            </w:rPr>
            <w:t>15</w:t>
          </w:r>
          <w:r w:rsidR="00715770" w:rsidRPr="003B440C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E36" w:rsidRDefault="00EA5E36" w:rsidP="00715770">
      <w:pPr>
        <w:spacing w:after="0" w:line="240" w:lineRule="auto"/>
      </w:pPr>
      <w:r>
        <w:separator/>
      </w:r>
    </w:p>
  </w:footnote>
  <w:footnote w:type="continuationSeparator" w:id="1">
    <w:p w:rsidR="00EA5E36" w:rsidRDefault="00EA5E36" w:rsidP="007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3B440C" w:rsidRPr="003B440C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B440C" w:rsidRPr="003B440C" w:rsidRDefault="00DE631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 w:rsidRPr="003B440C">
            <w:rPr>
              <w:rFonts w:ascii="Tahoma" w:hAnsi="Tahoma" w:cs="Tahoma"/>
              <w:sz w:val="16"/>
              <w:szCs w:val="16"/>
            </w:rPr>
            <w:t>&lt;Письмо&gt; Минобрнауки РФ от 24.11.2011 N МД-1552/03</w:t>
          </w:r>
          <w:r w:rsidRPr="003B440C">
            <w:rPr>
              <w:rFonts w:ascii="Tahoma" w:hAnsi="Tahoma" w:cs="Tahoma"/>
              <w:sz w:val="16"/>
              <w:szCs w:val="16"/>
            </w:rPr>
            <w:br/>
            <w:t>"Об оснащении общеобразовательных учреждений учебным и учебно-лабораторным оборудованием"</w:t>
          </w:r>
          <w:r w:rsidRPr="003B440C">
            <w:rPr>
              <w:rFonts w:ascii="Tahoma" w:hAnsi="Tahoma" w:cs="Tahoma"/>
              <w:sz w:val="16"/>
              <w:szCs w:val="16"/>
            </w:rPr>
            <w:br/>
            <w:t>(вместе с "Рекомендациями по оснащению общеобразовательных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B440C" w:rsidRPr="003B440C" w:rsidRDefault="00EA5E3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3B440C" w:rsidRPr="003B440C" w:rsidRDefault="00EA5E3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B440C" w:rsidRPr="003B440C" w:rsidRDefault="00DE631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 w:rsidRPr="003B440C"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Pr="003B440C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3B440C">
            <w:rPr>
              <w:rFonts w:ascii="Tahoma" w:hAnsi="Tahoma" w:cs="Tahoma"/>
              <w:sz w:val="18"/>
              <w:szCs w:val="18"/>
            </w:rPr>
            <w:br/>
          </w:r>
          <w:r w:rsidRPr="003B440C">
            <w:rPr>
              <w:rFonts w:ascii="Tahoma" w:hAnsi="Tahoma" w:cs="Tahoma"/>
              <w:sz w:val="16"/>
              <w:szCs w:val="16"/>
            </w:rPr>
            <w:t>Дата сохранения: 16.02.2013</w:t>
          </w:r>
        </w:p>
      </w:tc>
    </w:tr>
  </w:tbl>
  <w:p w:rsidR="003B440C" w:rsidRDefault="00EA5E36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3B440C" w:rsidRDefault="00DE6316"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316"/>
    <w:rsid w:val="00715770"/>
    <w:rsid w:val="009C0FB8"/>
    <w:rsid w:val="00DE6316"/>
    <w:rsid w:val="00EA5E36"/>
    <w:rsid w:val="00F9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63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DE63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8942</Words>
  <Characters>50976</Characters>
  <Application>Microsoft Office Word</Application>
  <DocSecurity>0</DocSecurity>
  <Lines>424</Lines>
  <Paragraphs>119</Paragraphs>
  <ScaleCrop>false</ScaleCrop>
  <Company>Microsoft</Company>
  <LinksUpToDate>false</LinksUpToDate>
  <CharactersWithSpaces>59799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Полещук</cp:lastModifiedBy>
  <cp:revision>2</cp:revision>
  <dcterms:created xsi:type="dcterms:W3CDTF">2015-04-09T11:48:00Z</dcterms:created>
  <dcterms:modified xsi:type="dcterms:W3CDTF">2015-04-09T11:48:00Z</dcterms:modified>
</cp:coreProperties>
</file>