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29E" w:rsidRDefault="006C6413" w:rsidP="006C641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для размещения</w:t>
      </w:r>
    </w:p>
    <w:p w:rsidR="006C6413" w:rsidRDefault="006C6413" w:rsidP="006C641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C6413" w:rsidRDefault="007141CB" w:rsidP="006C641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67.25pt;height:321pt">
            <v:imagedata r:id="rId4" o:title="0001"/>
          </v:shape>
        </w:pict>
      </w:r>
    </w:p>
    <w:p w:rsidR="006C6413" w:rsidRPr="00273592" w:rsidRDefault="006C6413" w:rsidP="006C641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3592">
        <w:rPr>
          <w:rFonts w:ascii="Times New Roman" w:hAnsi="Times New Roman" w:cs="Times New Roman"/>
          <w:b/>
          <w:sz w:val="28"/>
          <w:szCs w:val="28"/>
          <w:u w:val="single"/>
        </w:rPr>
        <w:t>Профилактика экстремизма среди подростков</w:t>
      </w:r>
    </w:p>
    <w:p w:rsidR="007141CB" w:rsidRDefault="007141CB" w:rsidP="007141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1CB">
        <w:rPr>
          <w:rFonts w:ascii="Times New Roman" w:hAnsi="Times New Roman" w:cs="Times New Roman"/>
          <w:sz w:val="28"/>
          <w:szCs w:val="28"/>
        </w:rPr>
        <w:t>В настоящее время экстремизм и терроризм являются реальной угрозой национальной безопасности Российской Федерации. Экстремизм — это исключительно большая опасность, способная расшатать любое, даже самое стаби</w:t>
      </w:r>
      <w:r>
        <w:rPr>
          <w:rFonts w:ascii="Times New Roman" w:hAnsi="Times New Roman" w:cs="Times New Roman"/>
          <w:sz w:val="28"/>
          <w:szCs w:val="28"/>
        </w:rPr>
        <w:t>льное и благополучное, общество.</w:t>
      </w:r>
    </w:p>
    <w:p w:rsidR="007141CB" w:rsidRDefault="007141CB" w:rsidP="007141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1CB">
        <w:rPr>
          <w:rFonts w:ascii="Times New Roman" w:hAnsi="Times New Roman" w:cs="Times New Roman"/>
          <w:sz w:val="28"/>
          <w:szCs w:val="28"/>
        </w:rPr>
        <w:t>Одним из ключевых направлений борьбы с экстремистскими и террористическими проявлениями в общественной с</w:t>
      </w:r>
      <w:r>
        <w:rPr>
          <w:rFonts w:ascii="Times New Roman" w:hAnsi="Times New Roman" w:cs="Times New Roman"/>
          <w:sz w:val="28"/>
          <w:szCs w:val="28"/>
        </w:rPr>
        <w:t>реде выступает их профилактика.</w:t>
      </w:r>
    </w:p>
    <w:p w:rsidR="007141CB" w:rsidRDefault="007141CB" w:rsidP="007141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1CB">
        <w:rPr>
          <w:rFonts w:ascii="Times New Roman" w:hAnsi="Times New Roman" w:cs="Times New Roman"/>
          <w:sz w:val="28"/>
          <w:szCs w:val="28"/>
        </w:rPr>
        <w:t>Особенно важно проведение такой профилактической работы в среде молодежи, так как именно молодое поколение, в силу целого ряда различных факторов, является наиболее уязвимым в плане подверженности негативному влиянию разнообразных антисоциальных и криминальных групп. Социальная и материальная незащищенность молодежи, частый максимализм в оценках и суждениях, психологическая незрелость, значительная зависимость от чужого мнения — вот только некоторые из причин, позволяющих говорить о возможности легкого распространения радикальных идей среди российской молодежи. Между тем, данные идеи в молодежной среде получаю</w:t>
      </w:r>
      <w:r>
        <w:rPr>
          <w:rFonts w:ascii="Times New Roman" w:hAnsi="Times New Roman" w:cs="Times New Roman"/>
          <w:sz w:val="28"/>
          <w:szCs w:val="28"/>
        </w:rPr>
        <w:t>т значительное распространение.</w:t>
      </w:r>
    </w:p>
    <w:p w:rsidR="007141CB" w:rsidRDefault="007141CB" w:rsidP="007141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1CB">
        <w:rPr>
          <w:rFonts w:ascii="Times New Roman" w:hAnsi="Times New Roman" w:cs="Times New Roman"/>
          <w:sz w:val="28"/>
          <w:szCs w:val="28"/>
        </w:rPr>
        <w:lastRenderedPageBreak/>
        <w:t xml:space="preserve">Лидеры экстремистских группировок различного толка завлекают молодежь в свои объединения, часто обещая ей легкое решение всех проблем, в том числе и материальных. Неокрепшие молодые умы зачастую даже не задумываются о том, </w:t>
      </w:r>
      <w:r w:rsidRPr="007141CB">
        <w:rPr>
          <w:rFonts w:ascii="Times New Roman" w:hAnsi="Times New Roman" w:cs="Times New Roman"/>
          <w:sz w:val="28"/>
          <w:szCs w:val="28"/>
        </w:rPr>
        <w:t>что,</w:t>
      </w:r>
      <w:r w:rsidRPr="007141CB">
        <w:rPr>
          <w:rFonts w:ascii="Times New Roman" w:hAnsi="Times New Roman" w:cs="Times New Roman"/>
          <w:sz w:val="28"/>
          <w:szCs w:val="28"/>
        </w:rPr>
        <w:t xml:space="preserve"> участвуя в деятельности подобных формирований, они не только не решают свои существующие проблемы, но и создают себе многочисленные новые, по</w:t>
      </w:r>
      <w:r>
        <w:rPr>
          <w:rFonts w:ascii="Times New Roman" w:hAnsi="Times New Roman" w:cs="Times New Roman"/>
          <w:sz w:val="28"/>
          <w:szCs w:val="28"/>
        </w:rPr>
        <w:t xml:space="preserve"> сути, уничтожают свое будущее.</w:t>
      </w:r>
    </w:p>
    <w:p w:rsidR="007141CB" w:rsidRDefault="007141CB" w:rsidP="007141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1CB">
        <w:rPr>
          <w:rFonts w:ascii="Times New Roman" w:hAnsi="Times New Roman" w:cs="Times New Roman"/>
          <w:sz w:val="28"/>
          <w:szCs w:val="28"/>
        </w:rPr>
        <w:t>Наиболее эффективным средством массового информационного воздействия террористов на молодежь в последнее время становится Интернет. Причины популярности Интернета преступниками — легкий доступ к аудитории, обеспечение анонимной коммуникации, слабое регулирование этого вопроса на государственном уровне, глобальное распространение, высокая скорость передачи информации, дешевизна и простота в использован</w:t>
      </w:r>
      <w:r>
        <w:rPr>
          <w:rFonts w:ascii="Times New Roman" w:hAnsi="Times New Roman" w:cs="Times New Roman"/>
          <w:sz w:val="28"/>
          <w:szCs w:val="28"/>
        </w:rPr>
        <w:t>ии, мультимедийные возможности.</w:t>
      </w:r>
    </w:p>
    <w:p w:rsidR="007141CB" w:rsidRDefault="007141CB" w:rsidP="007141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1CB">
        <w:rPr>
          <w:rFonts w:ascii="Times New Roman" w:hAnsi="Times New Roman" w:cs="Times New Roman"/>
          <w:sz w:val="28"/>
          <w:szCs w:val="28"/>
        </w:rPr>
        <w:t xml:space="preserve">Террористические организации, в том числе действующие в России, используют Интернет для вербовки новых членов, включая террористов-смертников из числа как исламистов, так и </w:t>
      </w:r>
      <w:proofErr w:type="spellStart"/>
      <w:r w:rsidRPr="007141CB">
        <w:rPr>
          <w:rFonts w:ascii="Times New Roman" w:hAnsi="Times New Roman" w:cs="Times New Roman"/>
          <w:sz w:val="28"/>
          <w:szCs w:val="28"/>
        </w:rPr>
        <w:t>экстремистски</w:t>
      </w:r>
      <w:proofErr w:type="spellEnd"/>
      <w:r w:rsidRPr="007141CB">
        <w:rPr>
          <w:rFonts w:ascii="Times New Roman" w:hAnsi="Times New Roman" w:cs="Times New Roman"/>
          <w:sz w:val="28"/>
          <w:szCs w:val="28"/>
        </w:rPr>
        <w:t xml:space="preserve"> настроенной молодежи с целью привлечения их сначала в радикальный ислам, а затем и</w:t>
      </w:r>
      <w:r>
        <w:rPr>
          <w:rFonts w:ascii="Times New Roman" w:hAnsi="Times New Roman" w:cs="Times New Roman"/>
          <w:sz w:val="28"/>
          <w:szCs w:val="28"/>
        </w:rPr>
        <w:t xml:space="preserve"> в противоправную деятельность.</w:t>
      </w:r>
    </w:p>
    <w:p w:rsidR="007141CB" w:rsidRDefault="007141CB" w:rsidP="007141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1CB">
        <w:rPr>
          <w:rFonts w:ascii="Times New Roman" w:hAnsi="Times New Roman" w:cs="Times New Roman"/>
          <w:sz w:val="28"/>
          <w:szCs w:val="28"/>
        </w:rPr>
        <w:t xml:space="preserve">В настоящее время во всемирной сети представлены практически все типы организаций, применяющих в своей деятельности </w:t>
      </w:r>
      <w:proofErr w:type="spellStart"/>
      <w:r w:rsidRPr="007141CB">
        <w:rPr>
          <w:rFonts w:ascii="Times New Roman" w:hAnsi="Times New Roman" w:cs="Times New Roman"/>
          <w:sz w:val="28"/>
          <w:szCs w:val="28"/>
        </w:rPr>
        <w:t>экстремисткие</w:t>
      </w:r>
      <w:proofErr w:type="spellEnd"/>
      <w:r w:rsidRPr="007141CB">
        <w:rPr>
          <w:rFonts w:ascii="Times New Roman" w:hAnsi="Times New Roman" w:cs="Times New Roman"/>
          <w:sz w:val="28"/>
          <w:szCs w:val="28"/>
        </w:rPr>
        <w:t xml:space="preserve"> и террористические методы. Число сайтов, содержащих материалы экстремистского характера, превышает семь тысяч, в том числе более ста пятидесяти русскоязычн</w:t>
      </w:r>
      <w:r>
        <w:rPr>
          <w:rFonts w:ascii="Times New Roman" w:hAnsi="Times New Roman" w:cs="Times New Roman"/>
          <w:sz w:val="28"/>
          <w:szCs w:val="28"/>
        </w:rPr>
        <w:t>ых, и оно постоянно растет.</w:t>
      </w:r>
    </w:p>
    <w:p w:rsidR="007141CB" w:rsidRDefault="007141CB" w:rsidP="007141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1CB">
        <w:rPr>
          <w:rFonts w:ascii="Times New Roman" w:hAnsi="Times New Roman" w:cs="Times New Roman"/>
          <w:sz w:val="28"/>
          <w:szCs w:val="28"/>
        </w:rPr>
        <w:t>Спецслужбами и правоохранительными органами фиксируется использование идеологами террористических организаций все новых и новых средств коммуникации для наибольшего охвата аудитории. Так, параллельно с развитием сервисов мобильной связи делаются доступными скачивание экстремистской литературы на мобильный телефон, соответствующие 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>, MMS и SMS-рассылки и т.д.</w:t>
      </w:r>
    </w:p>
    <w:p w:rsidR="007141CB" w:rsidRDefault="007141CB" w:rsidP="007141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1CB">
        <w:rPr>
          <w:rFonts w:ascii="Times New Roman" w:hAnsi="Times New Roman" w:cs="Times New Roman"/>
          <w:sz w:val="28"/>
          <w:szCs w:val="28"/>
        </w:rPr>
        <w:t xml:space="preserve">Наряду с использованием новейших информационных технологий </w:t>
      </w:r>
      <w:proofErr w:type="spellStart"/>
      <w:r w:rsidRPr="007141CB">
        <w:rPr>
          <w:rFonts w:ascii="Times New Roman" w:hAnsi="Times New Roman" w:cs="Times New Roman"/>
          <w:sz w:val="28"/>
          <w:szCs w:val="28"/>
        </w:rPr>
        <w:t>экстремисткими</w:t>
      </w:r>
      <w:proofErr w:type="spellEnd"/>
      <w:r w:rsidRPr="007141CB">
        <w:rPr>
          <w:rFonts w:ascii="Times New Roman" w:hAnsi="Times New Roman" w:cs="Times New Roman"/>
          <w:sz w:val="28"/>
          <w:szCs w:val="28"/>
        </w:rPr>
        <w:t xml:space="preserve"> и террористическими организациями в целях вербовки молодежи также задействуются и традиционные кан</w:t>
      </w:r>
      <w:r>
        <w:rPr>
          <w:rFonts w:ascii="Times New Roman" w:hAnsi="Times New Roman" w:cs="Times New Roman"/>
          <w:sz w:val="28"/>
          <w:szCs w:val="28"/>
        </w:rPr>
        <w:t>алы социального взаимодействия.</w:t>
      </w:r>
    </w:p>
    <w:p w:rsidR="007141CB" w:rsidRDefault="007141CB" w:rsidP="007141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1CB">
        <w:rPr>
          <w:rFonts w:ascii="Times New Roman" w:hAnsi="Times New Roman" w:cs="Times New Roman"/>
          <w:sz w:val="28"/>
          <w:szCs w:val="28"/>
        </w:rPr>
        <w:t xml:space="preserve">Значительным идеологическим ресурсом экстремистов, террористов и </w:t>
      </w:r>
      <w:proofErr w:type="spellStart"/>
      <w:r w:rsidRPr="007141CB">
        <w:rPr>
          <w:rFonts w:ascii="Times New Roman" w:hAnsi="Times New Roman" w:cs="Times New Roman"/>
          <w:sz w:val="28"/>
          <w:szCs w:val="28"/>
        </w:rPr>
        <w:t>бандподполий</w:t>
      </w:r>
      <w:proofErr w:type="spellEnd"/>
      <w:r w:rsidRPr="007141CB">
        <w:rPr>
          <w:rFonts w:ascii="Times New Roman" w:hAnsi="Times New Roman" w:cs="Times New Roman"/>
          <w:sz w:val="28"/>
          <w:szCs w:val="28"/>
        </w:rPr>
        <w:t xml:space="preserve"> является обучение молодых граждан России в зарубежных теологических учебных заведениях. Основная категория обучающихся — мол</w:t>
      </w:r>
      <w:r>
        <w:rPr>
          <w:rFonts w:ascii="Times New Roman" w:hAnsi="Times New Roman" w:cs="Times New Roman"/>
          <w:sz w:val="28"/>
          <w:szCs w:val="28"/>
        </w:rPr>
        <w:t>одые люди в возрасте 20-25 лет.</w:t>
      </w:r>
    </w:p>
    <w:p w:rsidR="007141CB" w:rsidRDefault="007141CB" w:rsidP="007141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1CB">
        <w:rPr>
          <w:rFonts w:ascii="Times New Roman" w:hAnsi="Times New Roman" w:cs="Times New Roman"/>
          <w:sz w:val="28"/>
          <w:szCs w:val="28"/>
        </w:rPr>
        <w:t>Для противодействия этим негативным тенденциям органы государственной власти, местного самоуправления с привлечением возможности гражданского общества должны сосредоточить свои усилия на ра</w:t>
      </w:r>
      <w:r>
        <w:rPr>
          <w:rFonts w:ascii="Times New Roman" w:hAnsi="Times New Roman" w:cs="Times New Roman"/>
          <w:sz w:val="28"/>
          <w:szCs w:val="28"/>
        </w:rPr>
        <w:t>боте по следующим направлениям:</w:t>
      </w:r>
    </w:p>
    <w:p w:rsidR="007141CB" w:rsidRDefault="007141CB" w:rsidP="007141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1CB">
        <w:rPr>
          <w:rFonts w:ascii="Times New Roman" w:hAnsi="Times New Roman" w:cs="Times New Roman"/>
          <w:sz w:val="28"/>
          <w:szCs w:val="28"/>
        </w:rPr>
        <w:lastRenderedPageBreak/>
        <w:t>- информационно-аналитическое обеспечение противодействия терроризму и экстремизму (выпуск всевозможных памяток, брошюр, книг, обращений,</w:t>
      </w:r>
      <w:r>
        <w:rPr>
          <w:rFonts w:ascii="Times New Roman" w:hAnsi="Times New Roman" w:cs="Times New Roman"/>
          <w:sz w:val="28"/>
          <w:szCs w:val="28"/>
        </w:rPr>
        <w:t xml:space="preserve"> плакатов, социальной рекламы);</w:t>
      </w:r>
    </w:p>
    <w:p w:rsidR="007141CB" w:rsidRDefault="007141CB" w:rsidP="007141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1CB">
        <w:rPr>
          <w:rFonts w:ascii="Times New Roman" w:hAnsi="Times New Roman" w:cs="Times New Roman"/>
          <w:sz w:val="28"/>
          <w:szCs w:val="28"/>
        </w:rPr>
        <w:t>- пропагандистское обеспечение (своевременное доведение объективной информации о результатах д</w:t>
      </w:r>
      <w:r>
        <w:rPr>
          <w:rFonts w:ascii="Times New Roman" w:hAnsi="Times New Roman" w:cs="Times New Roman"/>
          <w:sz w:val="28"/>
          <w:szCs w:val="28"/>
        </w:rPr>
        <w:t>еятельности в указанной сфере);</w:t>
      </w:r>
    </w:p>
    <w:p w:rsidR="007141CB" w:rsidRDefault="007141CB" w:rsidP="007141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1CB">
        <w:rPr>
          <w:rFonts w:ascii="Times New Roman" w:hAnsi="Times New Roman" w:cs="Times New Roman"/>
          <w:sz w:val="28"/>
          <w:szCs w:val="28"/>
        </w:rPr>
        <w:t>- идеологическое (формирование религиозной и межнациональной терпимости, патриотизма, здорового образа жизни, приоритетов обще</w:t>
      </w:r>
      <w:r>
        <w:rPr>
          <w:rFonts w:ascii="Times New Roman" w:hAnsi="Times New Roman" w:cs="Times New Roman"/>
          <w:sz w:val="28"/>
          <w:szCs w:val="28"/>
        </w:rPr>
        <w:t>человеческих ценностей и т.д.);</w:t>
      </w:r>
    </w:p>
    <w:p w:rsidR="007141CB" w:rsidRDefault="007141CB" w:rsidP="007141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1CB">
        <w:rPr>
          <w:rFonts w:ascii="Times New Roman" w:hAnsi="Times New Roman" w:cs="Times New Roman"/>
          <w:sz w:val="28"/>
          <w:szCs w:val="28"/>
        </w:rPr>
        <w:t>- организационное (содействие деятельности общественных и религиозных объединений традиционной конструктивной, в том числе антитеррористической, направленности;</w:t>
      </w:r>
    </w:p>
    <w:p w:rsidR="007141CB" w:rsidRDefault="007141CB" w:rsidP="007141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1CB">
        <w:rPr>
          <w:rFonts w:ascii="Times New Roman" w:hAnsi="Times New Roman" w:cs="Times New Roman"/>
          <w:sz w:val="28"/>
          <w:szCs w:val="28"/>
        </w:rPr>
        <w:t>- взаимодействие со СМИ, проведение конференций, слётов, «круглых столов», конкурсов на лучшие материалы антитеррори</w:t>
      </w:r>
      <w:r>
        <w:rPr>
          <w:rFonts w:ascii="Times New Roman" w:hAnsi="Times New Roman" w:cs="Times New Roman"/>
          <w:sz w:val="28"/>
          <w:szCs w:val="28"/>
        </w:rPr>
        <w:t>стического характера и т.д.);</w:t>
      </w:r>
    </w:p>
    <w:p w:rsidR="007141CB" w:rsidRDefault="007141CB" w:rsidP="007141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1CB">
        <w:rPr>
          <w:rFonts w:ascii="Times New Roman" w:hAnsi="Times New Roman" w:cs="Times New Roman"/>
          <w:sz w:val="28"/>
          <w:szCs w:val="28"/>
        </w:rPr>
        <w:t>- образовательное направление (создание системы подготовки специалистов, в том числе из числа гражданских лиц, в области информационно</w:t>
      </w:r>
      <w:r>
        <w:rPr>
          <w:rFonts w:ascii="Times New Roman" w:hAnsi="Times New Roman" w:cs="Times New Roman"/>
          <w:sz w:val="28"/>
          <w:szCs w:val="28"/>
        </w:rPr>
        <w:t>го противодействия терроризму).</w:t>
      </w:r>
    </w:p>
    <w:p w:rsidR="006C6413" w:rsidRPr="006C6413" w:rsidRDefault="007141CB" w:rsidP="007141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1CB">
        <w:rPr>
          <w:rFonts w:ascii="Times New Roman" w:hAnsi="Times New Roman" w:cs="Times New Roman"/>
          <w:sz w:val="28"/>
          <w:szCs w:val="28"/>
        </w:rPr>
        <w:t>Подобную работу следует вести наступательно, в том числе отстаивая интересы России в этой области на международном уровне.</w:t>
      </w:r>
      <w:bookmarkStart w:id="0" w:name="_GoBack"/>
      <w:bookmarkEnd w:id="0"/>
    </w:p>
    <w:sectPr w:rsidR="006C6413" w:rsidRPr="006C6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860"/>
    <w:rsid w:val="0025329E"/>
    <w:rsid w:val="00273592"/>
    <w:rsid w:val="006C6413"/>
    <w:rsid w:val="007141CB"/>
    <w:rsid w:val="00A6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F73D"/>
  <w15:chartTrackingRefBased/>
  <w15:docId w15:val="{951EE3C2-B727-4CA4-8D15-C3545E72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4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41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6000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7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2022-11-07T06:34:00Z</dcterms:created>
  <dcterms:modified xsi:type="dcterms:W3CDTF">2022-11-07T07:05:00Z</dcterms:modified>
</cp:coreProperties>
</file>